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861" w:rsidRPr="00AD3D83" w:rsidRDefault="00025861" w:rsidP="00025861">
      <w:pPr>
        <w:jc w:val="center"/>
        <w:rPr>
          <w:b/>
          <w:sz w:val="32"/>
          <w:szCs w:val="32"/>
        </w:rPr>
      </w:pPr>
      <w:bookmarkStart w:id="0" w:name="_GoBack"/>
      <w:r w:rsidRPr="00C9660A">
        <w:rPr>
          <w:rFonts w:ascii="黑体" w:eastAsia="黑体" w:hAnsi="黑体" w:hint="eastAsia"/>
          <w:b/>
          <w:sz w:val="32"/>
          <w:szCs w:val="32"/>
        </w:rPr>
        <w:t>教师</w:t>
      </w:r>
      <w:r w:rsidR="00782611" w:rsidRPr="00C9660A">
        <w:rPr>
          <w:rFonts w:ascii="黑体" w:eastAsia="黑体" w:hAnsi="黑体" w:hint="eastAsia"/>
          <w:b/>
          <w:sz w:val="32"/>
          <w:szCs w:val="32"/>
        </w:rPr>
        <w:t>课堂</w:t>
      </w:r>
      <w:r w:rsidRPr="00C9660A">
        <w:rPr>
          <w:rFonts w:ascii="黑体" w:eastAsia="黑体" w:hAnsi="黑体" w:hint="eastAsia"/>
          <w:b/>
          <w:sz w:val="32"/>
          <w:szCs w:val="32"/>
        </w:rPr>
        <w:t>教学</w:t>
      </w:r>
      <w:r w:rsidR="00C92C4B" w:rsidRPr="00C9660A">
        <w:rPr>
          <w:rFonts w:ascii="黑体" w:eastAsia="黑体" w:hAnsi="黑体" w:hint="eastAsia"/>
          <w:b/>
          <w:sz w:val="32"/>
          <w:szCs w:val="32"/>
        </w:rPr>
        <w:t>质量</w:t>
      </w:r>
      <w:r w:rsidRPr="00C9660A">
        <w:rPr>
          <w:rFonts w:ascii="黑体" w:eastAsia="黑体" w:hAnsi="黑体" w:hint="eastAsia"/>
          <w:b/>
          <w:sz w:val="32"/>
          <w:szCs w:val="32"/>
        </w:rPr>
        <w:t>评价表</w:t>
      </w:r>
    </w:p>
    <w:tbl>
      <w:tblPr>
        <w:tblW w:w="960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953"/>
        <w:gridCol w:w="1022"/>
        <w:gridCol w:w="508"/>
        <w:gridCol w:w="686"/>
        <w:gridCol w:w="1178"/>
        <w:gridCol w:w="108"/>
        <w:gridCol w:w="412"/>
        <w:gridCol w:w="673"/>
        <w:gridCol w:w="201"/>
        <w:gridCol w:w="1286"/>
        <w:gridCol w:w="57"/>
        <w:gridCol w:w="1019"/>
        <w:gridCol w:w="210"/>
        <w:gridCol w:w="135"/>
        <w:gridCol w:w="342"/>
        <w:gridCol w:w="810"/>
      </w:tblGrid>
      <w:tr w:rsidR="00025861">
        <w:trPr>
          <w:trHeight w:val="589"/>
        </w:trPr>
        <w:tc>
          <w:tcPr>
            <w:tcW w:w="953" w:type="dxa"/>
            <w:shd w:val="clear" w:color="auto" w:fill="auto"/>
            <w:vAlign w:val="center"/>
          </w:tcPr>
          <w:bookmarkEnd w:id="0"/>
          <w:p w:rsidR="00025861" w:rsidRPr="00110C7C" w:rsidRDefault="00025861" w:rsidP="00110C7C">
            <w:pPr>
              <w:jc w:val="center"/>
              <w:rPr>
                <w:b/>
                <w:sz w:val="24"/>
                <w:szCs w:val="24"/>
              </w:rPr>
            </w:pPr>
            <w:proofErr w:type="gramStart"/>
            <w:r w:rsidRPr="00110C7C">
              <w:rPr>
                <w:rFonts w:hint="eastAsia"/>
                <w:b/>
                <w:sz w:val="24"/>
                <w:szCs w:val="24"/>
              </w:rPr>
              <w:t>系部</w:t>
            </w:r>
            <w:proofErr w:type="gramEnd"/>
            <w:r w:rsidR="004F4F09" w:rsidRPr="00110C7C">
              <w:rPr>
                <w:b/>
                <w:sz w:val="24"/>
                <w:szCs w:val="24"/>
              </w:rPr>
              <w:br/>
            </w:r>
            <w:r w:rsidR="004F4F09" w:rsidRPr="00110C7C">
              <w:rPr>
                <w:rFonts w:hint="eastAsia"/>
                <w:b/>
                <w:sz w:val="24"/>
                <w:szCs w:val="24"/>
              </w:rPr>
              <w:t>名称</w:t>
            </w:r>
          </w:p>
        </w:tc>
        <w:tc>
          <w:tcPr>
            <w:tcW w:w="1022" w:type="dxa"/>
            <w:shd w:val="clear" w:color="auto" w:fill="auto"/>
            <w:vAlign w:val="center"/>
          </w:tcPr>
          <w:p w:rsidR="00025861" w:rsidRPr="00110C7C" w:rsidRDefault="00025861" w:rsidP="00110C7C">
            <w:pPr>
              <w:jc w:val="center"/>
              <w:rPr>
                <w:b/>
                <w:sz w:val="24"/>
                <w:szCs w:val="24"/>
              </w:rPr>
            </w:pPr>
          </w:p>
        </w:tc>
        <w:tc>
          <w:tcPr>
            <w:tcW w:w="1194" w:type="dxa"/>
            <w:gridSpan w:val="2"/>
            <w:shd w:val="clear" w:color="auto" w:fill="auto"/>
            <w:vAlign w:val="center"/>
          </w:tcPr>
          <w:p w:rsidR="00025861" w:rsidRPr="00110C7C" w:rsidRDefault="004F4F09" w:rsidP="00110C7C">
            <w:pPr>
              <w:jc w:val="center"/>
              <w:rPr>
                <w:b/>
                <w:sz w:val="24"/>
                <w:szCs w:val="24"/>
              </w:rPr>
            </w:pPr>
            <w:smartTag w:uri="urn:schemas-microsoft-com:office:smarttags" w:element="PersonName">
              <w:smartTagPr>
                <w:attr w:name="ProductID" w:val="任课"/>
              </w:smartTagPr>
              <w:r w:rsidRPr="00110C7C">
                <w:rPr>
                  <w:rFonts w:hint="eastAsia"/>
                  <w:b/>
                  <w:sz w:val="24"/>
                  <w:szCs w:val="24"/>
                </w:rPr>
                <w:t>任课</w:t>
              </w:r>
            </w:smartTag>
            <w:r w:rsidRPr="00110C7C">
              <w:rPr>
                <w:rFonts w:hint="eastAsia"/>
                <w:b/>
                <w:sz w:val="24"/>
                <w:szCs w:val="24"/>
              </w:rPr>
              <w:t>老师</w:t>
            </w:r>
          </w:p>
        </w:tc>
        <w:tc>
          <w:tcPr>
            <w:tcW w:w="1178" w:type="dxa"/>
            <w:shd w:val="clear" w:color="auto" w:fill="auto"/>
            <w:vAlign w:val="center"/>
          </w:tcPr>
          <w:p w:rsidR="00025861" w:rsidRPr="00110C7C" w:rsidRDefault="00025861" w:rsidP="00110C7C">
            <w:pPr>
              <w:jc w:val="center"/>
              <w:rPr>
                <w:b/>
                <w:sz w:val="24"/>
                <w:szCs w:val="24"/>
              </w:rPr>
            </w:pPr>
          </w:p>
        </w:tc>
        <w:tc>
          <w:tcPr>
            <w:tcW w:w="1193" w:type="dxa"/>
            <w:gridSpan w:val="3"/>
            <w:shd w:val="clear" w:color="auto" w:fill="auto"/>
            <w:vAlign w:val="center"/>
          </w:tcPr>
          <w:p w:rsidR="00025861" w:rsidRPr="00110C7C" w:rsidRDefault="00025861" w:rsidP="00110C7C">
            <w:pPr>
              <w:jc w:val="center"/>
              <w:rPr>
                <w:b/>
                <w:sz w:val="24"/>
                <w:szCs w:val="24"/>
              </w:rPr>
            </w:pPr>
            <w:r w:rsidRPr="00110C7C">
              <w:rPr>
                <w:rFonts w:hint="eastAsia"/>
                <w:b/>
                <w:sz w:val="24"/>
                <w:szCs w:val="24"/>
              </w:rPr>
              <w:t>授课</w:t>
            </w:r>
            <w:r w:rsidR="00A467A1" w:rsidRPr="00110C7C">
              <w:rPr>
                <w:b/>
                <w:sz w:val="24"/>
                <w:szCs w:val="24"/>
              </w:rPr>
              <w:br/>
            </w:r>
            <w:r w:rsidRPr="00110C7C">
              <w:rPr>
                <w:rFonts w:hint="eastAsia"/>
                <w:b/>
                <w:sz w:val="24"/>
                <w:szCs w:val="24"/>
              </w:rPr>
              <w:t>班级</w:t>
            </w:r>
          </w:p>
        </w:tc>
        <w:tc>
          <w:tcPr>
            <w:tcW w:w="1544" w:type="dxa"/>
            <w:gridSpan w:val="3"/>
            <w:shd w:val="clear" w:color="auto" w:fill="auto"/>
            <w:vAlign w:val="center"/>
          </w:tcPr>
          <w:p w:rsidR="00025861" w:rsidRPr="00110C7C" w:rsidRDefault="00025861" w:rsidP="00110C7C">
            <w:pPr>
              <w:jc w:val="center"/>
              <w:rPr>
                <w:b/>
                <w:sz w:val="24"/>
                <w:szCs w:val="24"/>
              </w:rPr>
            </w:pPr>
          </w:p>
        </w:tc>
        <w:tc>
          <w:tcPr>
            <w:tcW w:w="1364" w:type="dxa"/>
            <w:gridSpan w:val="3"/>
            <w:shd w:val="clear" w:color="auto" w:fill="auto"/>
            <w:vAlign w:val="center"/>
          </w:tcPr>
          <w:p w:rsidR="00025861" w:rsidRPr="00110C7C" w:rsidRDefault="00FD66B3" w:rsidP="00110C7C">
            <w:pPr>
              <w:widowControl/>
              <w:jc w:val="center"/>
              <w:rPr>
                <w:b/>
                <w:sz w:val="24"/>
                <w:szCs w:val="24"/>
              </w:rPr>
            </w:pPr>
            <w:r w:rsidRPr="00110C7C">
              <w:rPr>
                <w:rFonts w:hint="eastAsia"/>
                <w:b/>
                <w:sz w:val="24"/>
                <w:szCs w:val="24"/>
              </w:rPr>
              <w:t>学生</w:t>
            </w:r>
            <w:r w:rsidR="00FD1F72" w:rsidRPr="00110C7C">
              <w:rPr>
                <w:rFonts w:hint="eastAsia"/>
                <w:b/>
                <w:sz w:val="24"/>
                <w:szCs w:val="24"/>
              </w:rPr>
              <w:t>人数</w:t>
            </w:r>
            <w:r w:rsidRPr="00110C7C">
              <w:rPr>
                <w:b/>
                <w:sz w:val="24"/>
                <w:szCs w:val="24"/>
              </w:rPr>
              <w:br/>
            </w:r>
            <w:r w:rsidRPr="00110C7C">
              <w:rPr>
                <w:rFonts w:hint="eastAsia"/>
                <w:sz w:val="24"/>
                <w:szCs w:val="24"/>
              </w:rPr>
              <w:t>（</w:t>
            </w:r>
            <w:r w:rsidR="00A467A1" w:rsidRPr="00110C7C">
              <w:rPr>
                <w:rFonts w:hint="eastAsia"/>
                <w:sz w:val="24"/>
                <w:szCs w:val="24"/>
              </w:rPr>
              <w:t>实</w:t>
            </w:r>
            <w:r w:rsidRPr="00110C7C">
              <w:rPr>
                <w:rFonts w:hint="eastAsia"/>
                <w:sz w:val="24"/>
                <w:szCs w:val="24"/>
              </w:rPr>
              <w:t>/</w:t>
            </w:r>
            <w:r w:rsidR="00A467A1" w:rsidRPr="00110C7C">
              <w:rPr>
                <w:rFonts w:hint="eastAsia"/>
                <w:sz w:val="24"/>
                <w:szCs w:val="24"/>
              </w:rPr>
              <w:t>应</w:t>
            </w:r>
            <w:r w:rsidRPr="00110C7C">
              <w:rPr>
                <w:rFonts w:hint="eastAsia"/>
                <w:sz w:val="24"/>
                <w:szCs w:val="24"/>
              </w:rPr>
              <w:t>）</w:t>
            </w:r>
          </w:p>
        </w:tc>
        <w:tc>
          <w:tcPr>
            <w:tcW w:w="1152" w:type="dxa"/>
            <w:gridSpan w:val="2"/>
            <w:shd w:val="clear" w:color="auto" w:fill="auto"/>
            <w:vAlign w:val="center"/>
          </w:tcPr>
          <w:p w:rsidR="00025861" w:rsidRPr="00110C7C" w:rsidRDefault="00025861" w:rsidP="00110C7C">
            <w:pPr>
              <w:jc w:val="center"/>
              <w:rPr>
                <w:b/>
                <w:sz w:val="24"/>
                <w:szCs w:val="24"/>
              </w:rPr>
            </w:pPr>
          </w:p>
        </w:tc>
      </w:tr>
      <w:tr w:rsidR="00317898">
        <w:trPr>
          <w:trHeight w:val="589"/>
        </w:trPr>
        <w:tc>
          <w:tcPr>
            <w:tcW w:w="953" w:type="dxa"/>
            <w:shd w:val="clear" w:color="auto" w:fill="auto"/>
            <w:vAlign w:val="center"/>
          </w:tcPr>
          <w:p w:rsidR="00317898" w:rsidRPr="00110C7C" w:rsidRDefault="00317898" w:rsidP="00110C7C">
            <w:pPr>
              <w:jc w:val="center"/>
              <w:rPr>
                <w:b/>
                <w:sz w:val="24"/>
                <w:szCs w:val="24"/>
              </w:rPr>
            </w:pPr>
            <w:r w:rsidRPr="00110C7C">
              <w:rPr>
                <w:rFonts w:hint="eastAsia"/>
                <w:b/>
                <w:sz w:val="24"/>
                <w:szCs w:val="24"/>
              </w:rPr>
              <w:t>课程</w:t>
            </w:r>
            <w:r w:rsidRPr="00110C7C">
              <w:rPr>
                <w:b/>
                <w:sz w:val="24"/>
                <w:szCs w:val="24"/>
              </w:rPr>
              <w:br/>
            </w:r>
            <w:r w:rsidRPr="00110C7C">
              <w:rPr>
                <w:rFonts w:hint="eastAsia"/>
                <w:b/>
                <w:sz w:val="24"/>
                <w:szCs w:val="24"/>
              </w:rPr>
              <w:t>名称</w:t>
            </w:r>
          </w:p>
        </w:tc>
        <w:tc>
          <w:tcPr>
            <w:tcW w:w="1022" w:type="dxa"/>
            <w:shd w:val="clear" w:color="auto" w:fill="auto"/>
            <w:vAlign w:val="center"/>
          </w:tcPr>
          <w:p w:rsidR="00317898" w:rsidRPr="00110C7C" w:rsidRDefault="00317898" w:rsidP="00110C7C">
            <w:pPr>
              <w:jc w:val="center"/>
              <w:rPr>
                <w:b/>
                <w:sz w:val="24"/>
                <w:szCs w:val="24"/>
              </w:rPr>
            </w:pPr>
          </w:p>
        </w:tc>
        <w:tc>
          <w:tcPr>
            <w:tcW w:w="1194" w:type="dxa"/>
            <w:gridSpan w:val="2"/>
            <w:shd w:val="clear" w:color="auto" w:fill="auto"/>
            <w:vAlign w:val="center"/>
          </w:tcPr>
          <w:p w:rsidR="00317898" w:rsidRPr="00110C7C" w:rsidRDefault="00317898" w:rsidP="00110C7C">
            <w:pPr>
              <w:jc w:val="center"/>
              <w:rPr>
                <w:b/>
                <w:sz w:val="24"/>
                <w:szCs w:val="24"/>
              </w:rPr>
            </w:pPr>
            <w:r w:rsidRPr="00110C7C">
              <w:rPr>
                <w:rFonts w:hint="eastAsia"/>
                <w:b/>
                <w:sz w:val="24"/>
                <w:szCs w:val="24"/>
              </w:rPr>
              <w:t>授课内容</w:t>
            </w:r>
          </w:p>
        </w:tc>
        <w:tc>
          <w:tcPr>
            <w:tcW w:w="3915" w:type="dxa"/>
            <w:gridSpan w:val="7"/>
            <w:shd w:val="clear" w:color="auto" w:fill="auto"/>
            <w:vAlign w:val="center"/>
          </w:tcPr>
          <w:p w:rsidR="00317898" w:rsidRPr="00110C7C" w:rsidRDefault="00317898" w:rsidP="00110C7C">
            <w:pPr>
              <w:jc w:val="center"/>
              <w:rPr>
                <w:b/>
                <w:sz w:val="24"/>
                <w:szCs w:val="24"/>
              </w:rPr>
            </w:pPr>
          </w:p>
        </w:tc>
        <w:tc>
          <w:tcPr>
            <w:tcW w:w="1364" w:type="dxa"/>
            <w:gridSpan w:val="3"/>
            <w:shd w:val="clear" w:color="auto" w:fill="auto"/>
            <w:vAlign w:val="center"/>
          </w:tcPr>
          <w:p w:rsidR="00317898" w:rsidRPr="00110C7C" w:rsidRDefault="00317898" w:rsidP="00110C7C">
            <w:pPr>
              <w:widowControl/>
              <w:jc w:val="center"/>
              <w:rPr>
                <w:b/>
                <w:sz w:val="24"/>
                <w:szCs w:val="24"/>
              </w:rPr>
            </w:pPr>
            <w:r w:rsidRPr="00110C7C">
              <w:rPr>
                <w:rFonts w:hint="eastAsia"/>
                <w:b/>
                <w:sz w:val="24"/>
                <w:szCs w:val="24"/>
              </w:rPr>
              <w:t>课</w:t>
            </w:r>
            <w:r w:rsidRPr="00110C7C">
              <w:rPr>
                <w:rFonts w:hint="eastAsia"/>
                <w:b/>
                <w:sz w:val="24"/>
                <w:szCs w:val="24"/>
              </w:rPr>
              <w:t xml:space="preserve"> </w:t>
            </w:r>
            <w:r w:rsidRPr="00110C7C">
              <w:rPr>
                <w:rFonts w:hint="eastAsia"/>
                <w:b/>
                <w:sz w:val="24"/>
                <w:szCs w:val="24"/>
              </w:rPr>
              <w:t>型</w:t>
            </w:r>
          </w:p>
        </w:tc>
        <w:tc>
          <w:tcPr>
            <w:tcW w:w="1152" w:type="dxa"/>
            <w:gridSpan w:val="2"/>
            <w:shd w:val="clear" w:color="auto" w:fill="auto"/>
            <w:vAlign w:val="center"/>
          </w:tcPr>
          <w:p w:rsidR="00317898" w:rsidRPr="00110C7C" w:rsidRDefault="00317898" w:rsidP="00110C7C">
            <w:pPr>
              <w:jc w:val="center"/>
              <w:rPr>
                <w:b/>
                <w:sz w:val="24"/>
                <w:szCs w:val="24"/>
              </w:rPr>
            </w:pPr>
          </w:p>
        </w:tc>
      </w:tr>
      <w:tr w:rsidR="004327F1">
        <w:trPr>
          <w:trHeight w:val="589"/>
        </w:trPr>
        <w:tc>
          <w:tcPr>
            <w:tcW w:w="9600" w:type="dxa"/>
            <w:gridSpan w:val="16"/>
            <w:shd w:val="clear" w:color="auto" w:fill="auto"/>
            <w:vAlign w:val="center"/>
          </w:tcPr>
          <w:p w:rsidR="004327F1" w:rsidRPr="00110C7C" w:rsidRDefault="004327F1" w:rsidP="00110C7C">
            <w:pPr>
              <w:jc w:val="center"/>
              <w:rPr>
                <w:b/>
                <w:sz w:val="24"/>
                <w:szCs w:val="24"/>
              </w:rPr>
            </w:pPr>
            <w:r w:rsidRPr="00110C7C">
              <w:rPr>
                <w:rFonts w:hint="eastAsia"/>
                <w:b/>
                <w:sz w:val="24"/>
                <w:szCs w:val="24"/>
              </w:rPr>
              <w:t>课程教学资料是否齐备</w:t>
            </w:r>
          </w:p>
        </w:tc>
      </w:tr>
      <w:tr w:rsidR="00281191">
        <w:trPr>
          <w:trHeight w:val="550"/>
        </w:trPr>
        <w:tc>
          <w:tcPr>
            <w:tcW w:w="953" w:type="dxa"/>
            <w:shd w:val="clear" w:color="auto" w:fill="auto"/>
            <w:vAlign w:val="center"/>
          </w:tcPr>
          <w:p w:rsidR="00281191" w:rsidRPr="00110C7C" w:rsidRDefault="00281191" w:rsidP="00110C7C">
            <w:pPr>
              <w:jc w:val="center"/>
              <w:rPr>
                <w:sz w:val="24"/>
                <w:szCs w:val="24"/>
              </w:rPr>
            </w:pPr>
            <w:r w:rsidRPr="00110C7C">
              <w:rPr>
                <w:rFonts w:hint="eastAsia"/>
                <w:sz w:val="24"/>
                <w:szCs w:val="24"/>
              </w:rPr>
              <w:t>整体</w:t>
            </w:r>
          </w:p>
          <w:p w:rsidR="00281191" w:rsidRPr="00110C7C" w:rsidRDefault="00281191" w:rsidP="00110C7C">
            <w:pPr>
              <w:jc w:val="center"/>
              <w:rPr>
                <w:b/>
                <w:sz w:val="24"/>
                <w:szCs w:val="24"/>
              </w:rPr>
            </w:pPr>
            <w:r w:rsidRPr="00110C7C">
              <w:rPr>
                <w:rFonts w:hint="eastAsia"/>
                <w:sz w:val="24"/>
                <w:szCs w:val="24"/>
              </w:rPr>
              <w:t>设计</w:t>
            </w:r>
          </w:p>
        </w:tc>
        <w:tc>
          <w:tcPr>
            <w:tcW w:w="1022" w:type="dxa"/>
            <w:shd w:val="clear" w:color="auto" w:fill="auto"/>
            <w:vAlign w:val="center"/>
          </w:tcPr>
          <w:p w:rsidR="00281191" w:rsidRPr="00110C7C" w:rsidRDefault="00281191" w:rsidP="00110C7C">
            <w:pPr>
              <w:jc w:val="center"/>
              <w:rPr>
                <w:b/>
                <w:sz w:val="24"/>
                <w:szCs w:val="24"/>
              </w:rPr>
            </w:pPr>
          </w:p>
        </w:tc>
        <w:tc>
          <w:tcPr>
            <w:tcW w:w="1194" w:type="dxa"/>
            <w:gridSpan w:val="2"/>
            <w:shd w:val="clear" w:color="auto" w:fill="auto"/>
            <w:vAlign w:val="center"/>
          </w:tcPr>
          <w:p w:rsidR="00281191" w:rsidRPr="00110C7C" w:rsidRDefault="00281191" w:rsidP="00110C7C">
            <w:pPr>
              <w:jc w:val="center"/>
              <w:rPr>
                <w:sz w:val="24"/>
                <w:szCs w:val="24"/>
              </w:rPr>
            </w:pPr>
            <w:r w:rsidRPr="00110C7C">
              <w:rPr>
                <w:rFonts w:hint="eastAsia"/>
                <w:sz w:val="24"/>
                <w:szCs w:val="24"/>
              </w:rPr>
              <w:t>单元</w:t>
            </w:r>
          </w:p>
          <w:p w:rsidR="00281191" w:rsidRPr="00110C7C" w:rsidRDefault="00281191" w:rsidP="00110C7C">
            <w:pPr>
              <w:jc w:val="center"/>
              <w:rPr>
                <w:b/>
                <w:sz w:val="24"/>
                <w:szCs w:val="24"/>
              </w:rPr>
            </w:pPr>
            <w:r w:rsidRPr="00110C7C">
              <w:rPr>
                <w:rFonts w:hint="eastAsia"/>
                <w:sz w:val="24"/>
                <w:szCs w:val="24"/>
              </w:rPr>
              <w:t>设计</w:t>
            </w:r>
          </w:p>
        </w:tc>
        <w:tc>
          <w:tcPr>
            <w:tcW w:w="1286" w:type="dxa"/>
            <w:gridSpan w:val="2"/>
            <w:shd w:val="clear" w:color="auto" w:fill="auto"/>
            <w:vAlign w:val="center"/>
          </w:tcPr>
          <w:p w:rsidR="00281191" w:rsidRPr="00110C7C" w:rsidRDefault="00281191" w:rsidP="00110C7C">
            <w:pPr>
              <w:jc w:val="center"/>
              <w:rPr>
                <w:sz w:val="24"/>
                <w:szCs w:val="24"/>
              </w:rPr>
            </w:pPr>
          </w:p>
        </w:tc>
        <w:tc>
          <w:tcPr>
            <w:tcW w:w="1286" w:type="dxa"/>
            <w:gridSpan w:val="3"/>
            <w:shd w:val="clear" w:color="auto" w:fill="auto"/>
            <w:vAlign w:val="center"/>
          </w:tcPr>
          <w:p w:rsidR="00281191" w:rsidRPr="00110C7C" w:rsidRDefault="00997D56" w:rsidP="00110C7C">
            <w:pPr>
              <w:jc w:val="center"/>
              <w:rPr>
                <w:sz w:val="24"/>
                <w:szCs w:val="24"/>
              </w:rPr>
            </w:pPr>
            <w:r w:rsidRPr="00110C7C">
              <w:rPr>
                <w:rFonts w:hint="eastAsia"/>
                <w:sz w:val="24"/>
                <w:szCs w:val="24"/>
              </w:rPr>
              <w:t>周</w:t>
            </w:r>
            <w:r w:rsidR="00281191" w:rsidRPr="00110C7C">
              <w:rPr>
                <w:rFonts w:hint="eastAsia"/>
                <w:sz w:val="24"/>
                <w:szCs w:val="24"/>
              </w:rPr>
              <w:t>志</w:t>
            </w:r>
          </w:p>
          <w:p w:rsidR="00281191" w:rsidRPr="00110C7C" w:rsidRDefault="00281191" w:rsidP="00110C7C">
            <w:pPr>
              <w:jc w:val="center"/>
              <w:rPr>
                <w:sz w:val="24"/>
                <w:szCs w:val="24"/>
              </w:rPr>
            </w:pPr>
            <w:r w:rsidRPr="00110C7C">
              <w:rPr>
                <w:rFonts w:hint="eastAsia"/>
                <w:sz w:val="24"/>
                <w:szCs w:val="24"/>
              </w:rPr>
              <w:t>（纸稿）</w:t>
            </w:r>
          </w:p>
        </w:tc>
        <w:tc>
          <w:tcPr>
            <w:tcW w:w="1286" w:type="dxa"/>
            <w:shd w:val="clear" w:color="auto" w:fill="auto"/>
            <w:vAlign w:val="center"/>
          </w:tcPr>
          <w:p w:rsidR="00281191" w:rsidRPr="00110C7C" w:rsidRDefault="00281191" w:rsidP="00110C7C">
            <w:pPr>
              <w:jc w:val="center"/>
              <w:rPr>
                <w:sz w:val="24"/>
                <w:szCs w:val="24"/>
              </w:rPr>
            </w:pPr>
          </w:p>
        </w:tc>
        <w:tc>
          <w:tcPr>
            <w:tcW w:w="1286" w:type="dxa"/>
            <w:gridSpan w:val="3"/>
            <w:shd w:val="clear" w:color="auto" w:fill="auto"/>
            <w:vAlign w:val="center"/>
          </w:tcPr>
          <w:p w:rsidR="00281191" w:rsidRPr="00110C7C" w:rsidRDefault="00F8370F" w:rsidP="00110C7C">
            <w:pPr>
              <w:jc w:val="center"/>
              <w:rPr>
                <w:sz w:val="24"/>
                <w:szCs w:val="24"/>
              </w:rPr>
            </w:pPr>
            <w:r w:rsidRPr="00110C7C">
              <w:rPr>
                <w:rFonts w:hint="eastAsia"/>
                <w:sz w:val="24"/>
                <w:szCs w:val="24"/>
              </w:rPr>
              <w:t>课表</w:t>
            </w:r>
          </w:p>
          <w:p w:rsidR="00281191" w:rsidRPr="00110C7C" w:rsidRDefault="00281191" w:rsidP="00110C7C">
            <w:pPr>
              <w:jc w:val="center"/>
              <w:rPr>
                <w:sz w:val="24"/>
                <w:szCs w:val="24"/>
              </w:rPr>
            </w:pPr>
            <w:r w:rsidRPr="00110C7C">
              <w:rPr>
                <w:rFonts w:hint="eastAsia"/>
                <w:sz w:val="24"/>
                <w:szCs w:val="24"/>
              </w:rPr>
              <w:t>（纸稿）</w:t>
            </w:r>
          </w:p>
        </w:tc>
        <w:tc>
          <w:tcPr>
            <w:tcW w:w="1287" w:type="dxa"/>
            <w:gridSpan w:val="3"/>
            <w:shd w:val="clear" w:color="auto" w:fill="auto"/>
            <w:vAlign w:val="center"/>
          </w:tcPr>
          <w:p w:rsidR="00281191" w:rsidRPr="00110C7C" w:rsidRDefault="00281191" w:rsidP="00110C7C">
            <w:pPr>
              <w:jc w:val="center"/>
              <w:rPr>
                <w:sz w:val="24"/>
                <w:szCs w:val="24"/>
              </w:rPr>
            </w:pPr>
          </w:p>
        </w:tc>
      </w:tr>
      <w:tr w:rsidR="00281191">
        <w:trPr>
          <w:trHeight w:val="550"/>
        </w:trPr>
        <w:tc>
          <w:tcPr>
            <w:tcW w:w="953" w:type="dxa"/>
            <w:shd w:val="clear" w:color="auto" w:fill="auto"/>
            <w:vAlign w:val="center"/>
          </w:tcPr>
          <w:p w:rsidR="00281191" w:rsidRPr="00110C7C" w:rsidRDefault="00281191" w:rsidP="00110C7C">
            <w:pPr>
              <w:jc w:val="center"/>
              <w:rPr>
                <w:sz w:val="24"/>
                <w:szCs w:val="24"/>
              </w:rPr>
            </w:pPr>
            <w:r w:rsidRPr="00110C7C">
              <w:rPr>
                <w:rFonts w:hint="eastAsia"/>
                <w:sz w:val="24"/>
                <w:szCs w:val="24"/>
              </w:rPr>
              <w:t>PPT</w:t>
            </w:r>
          </w:p>
          <w:p w:rsidR="00281191" w:rsidRPr="00110C7C" w:rsidRDefault="00281191" w:rsidP="00110C7C">
            <w:pPr>
              <w:jc w:val="center"/>
              <w:rPr>
                <w:sz w:val="24"/>
                <w:szCs w:val="24"/>
              </w:rPr>
            </w:pPr>
            <w:r w:rsidRPr="00110C7C">
              <w:rPr>
                <w:rFonts w:hint="eastAsia"/>
                <w:sz w:val="24"/>
                <w:szCs w:val="24"/>
              </w:rPr>
              <w:t>文档</w:t>
            </w:r>
          </w:p>
        </w:tc>
        <w:tc>
          <w:tcPr>
            <w:tcW w:w="1022" w:type="dxa"/>
            <w:shd w:val="clear" w:color="auto" w:fill="auto"/>
            <w:vAlign w:val="center"/>
          </w:tcPr>
          <w:p w:rsidR="00281191" w:rsidRPr="00110C7C" w:rsidRDefault="00281191" w:rsidP="00110C7C">
            <w:pPr>
              <w:jc w:val="center"/>
              <w:rPr>
                <w:b/>
                <w:sz w:val="24"/>
                <w:szCs w:val="24"/>
              </w:rPr>
            </w:pPr>
          </w:p>
        </w:tc>
        <w:tc>
          <w:tcPr>
            <w:tcW w:w="1194" w:type="dxa"/>
            <w:gridSpan w:val="2"/>
            <w:shd w:val="clear" w:color="auto" w:fill="auto"/>
            <w:vAlign w:val="center"/>
          </w:tcPr>
          <w:p w:rsidR="00281191" w:rsidRPr="00110C7C" w:rsidRDefault="00281191" w:rsidP="00110C7C">
            <w:pPr>
              <w:jc w:val="center"/>
              <w:rPr>
                <w:sz w:val="24"/>
                <w:szCs w:val="24"/>
              </w:rPr>
            </w:pPr>
            <w:r w:rsidRPr="00110C7C">
              <w:rPr>
                <w:rFonts w:hint="eastAsia"/>
                <w:sz w:val="24"/>
                <w:szCs w:val="24"/>
              </w:rPr>
              <w:t>成绩册</w:t>
            </w:r>
          </w:p>
          <w:p w:rsidR="00281191" w:rsidRPr="00110C7C" w:rsidRDefault="00281191" w:rsidP="00110C7C">
            <w:pPr>
              <w:jc w:val="center"/>
              <w:rPr>
                <w:sz w:val="24"/>
                <w:szCs w:val="24"/>
              </w:rPr>
            </w:pPr>
            <w:r w:rsidRPr="00110C7C">
              <w:rPr>
                <w:rFonts w:hint="eastAsia"/>
                <w:sz w:val="24"/>
                <w:szCs w:val="24"/>
              </w:rPr>
              <w:t>（纸稿）</w:t>
            </w:r>
          </w:p>
        </w:tc>
        <w:tc>
          <w:tcPr>
            <w:tcW w:w="1286" w:type="dxa"/>
            <w:gridSpan w:val="2"/>
            <w:shd w:val="clear" w:color="auto" w:fill="auto"/>
            <w:vAlign w:val="center"/>
          </w:tcPr>
          <w:p w:rsidR="00281191" w:rsidRPr="00110C7C" w:rsidRDefault="00281191" w:rsidP="00110C7C">
            <w:pPr>
              <w:jc w:val="center"/>
              <w:rPr>
                <w:sz w:val="24"/>
                <w:szCs w:val="24"/>
              </w:rPr>
            </w:pPr>
          </w:p>
        </w:tc>
        <w:tc>
          <w:tcPr>
            <w:tcW w:w="1286" w:type="dxa"/>
            <w:gridSpan w:val="3"/>
            <w:shd w:val="clear" w:color="auto" w:fill="auto"/>
            <w:vAlign w:val="center"/>
          </w:tcPr>
          <w:p w:rsidR="00281191" w:rsidRPr="00110C7C" w:rsidRDefault="00281191" w:rsidP="00110C7C">
            <w:pPr>
              <w:jc w:val="center"/>
              <w:rPr>
                <w:sz w:val="24"/>
                <w:szCs w:val="24"/>
              </w:rPr>
            </w:pPr>
            <w:r w:rsidRPr="00110C7C">
              <w:rPr>
                <w:rFonts w:hint="eastAsia"/>
                <w:sz w:val="24"/>
                <w:szCs w:val="24"/>
              </w:rPr>
              <w:t>点名册</w:t>
            </w:r>
          </w:p>
          <w:p w:rsidR="00281191" w:rsidRPr="00110C7C" w:rsidRDefault="00281191" w:rsidP="00110C7C">
            <w:pPr>
              <w:jc w:val="center"/>
              <w:rPr>
                <w:sz w:val="24"/>
                <w:szCs w:val="24"/>
              </w:rPr>
            </w:pPr>
            <w:r w:rsidRPr="00110C7C">
              <w:rPr>
                <w:rFonts w:hint="eastAsia"/>
                <w:sz w:val="24"/>
                <w:szCs w:val="24"/>
              </w:rPr>
              <w:t>（纸稿）</w:t>
            </w:r>
          </w:p>
        </w:tc>
        <w:tc>
          <w:tcPr>
            <w:tcW w:w="1286" w:type="dxa"/>
            <w:shd w:val="clear" w:color="auto" w:fill="auto"/>
            <w:vAlign w:val="center"/>
          </w:tcPr>
          <w:p w:rsidR="00281191" w:rsidRPr="00110C7C" w:rsidRDefault="00281191" w:rsidP="00110C7C">
            <w:pPr>
              <w:jc w:val="center"/>
              <w:rPr>
                <w:sz w:val="24"/>
                <w:szCs w:val="24"/>
              </w:rPr>
            </w:pPr>
          </w:p>
        </w:tc>
        <w:tc>
          <w:tcPr>
            <w:tcW w:w="1286" w:type="dxa"/>
            <w:gridSpan w:val="3"/>
            <w:shd w:val="clear" w:color="auto" w:fill="auto"/>
            <w:vAlign w:val="center"/>
          </w:tcPr>
          <w:p w:rsidR="00281191" w:rsidRPr="00110C7C" w:rsidRDefault="00445ED1" w:rsidP="00110C7C">
            <w:pPr>
              <w:jc w:val="center"/>
              <w:rPr>
                <w:sz w:val="24"/>
                <w:szCs w:val="24"/>
              </w:rPr>
            </w:pPr>
            <w:r w:rsidRPr="00110C7C">
              <w:rPr>
                <w:rFonts w:hint="eastAsia"/>
                <w:sz w:val="24"/>
                <w:szCs w:val="24"/>
              </w:rPr>
              <w:t>教材</w:t>
            </w:r>
          </w:p>
        </w:tc>
        <w:tc>
          <w:tcPr>
            <w:tcW w:w="1287" w:type="dxa"/>
            <w:gridSpan w:val="3"/>
            <w:shd w:val="clear" w:color="auto" w:fill="auto"/>
            <w:vAlign w:val="center"/>
          </w:tcPr>
          <w:p w:rsidR="00281191" w:rsidRPr="00110C7C" w:rsidRDefault="00281191" w:rsidP="00110C7C">
            <w:pPr>
              <w:jc w:val="center"/>
              <w:rPr>
                <w:sz w:val="24"/>
                <w:szCs w:val="24"/>
              </w:rPr>
            </w:pPr>
          </w:p>
        </w:tc>
      </w:tr>
      <w:tr w:rsidR="00281191">
        <w:trPr>
          <w:trHeight w:val="550"/>
        </w:trPr>
        <w:tc>
          <w:tcPr>
            <w:tcW w:w="953" w:type="dxa"/>
            <w:shd w:val="clear" w:color="auto" w:fill="auto"/>
            <w:vAlign w:val="center"/>
          </w:tcPr>
          <w:p w:rsidR="00281191" w:rsidRPr="00110C7C" w:rsidRDefault="00281191" w:rsidP="00110C7C">
            <w:pPr>
              <w:jc w:val="center"/>
              <w:rPr>
                <w:b/>
                <w:sz w:val="24"/>
                <w:szCs w:val="24"/>
              </w:rPr>
            </w:pPr>
            <w:r w:rsidRPr="00110C7C">
              <w:rPr>
                <w:rFonts w:hint="eastAsia"/>
                <w:b/>
                <w:sz w:val="24"/>
                <w:szCs w:val="24"/>
              </w:rPr>
              <w:t>授课</w:t>
            </w:r>
            <w:r w:rsidRPr="00110C7C">
              <w:rPr>
                <w:b/>
                <w:sz w:val="24"/>
                <w:szCs w:val="24"/>
              </w:rPr>
              <w:br/>
            </w:r>
            <w:r w:rsidRPr="00110C7C">
              <w:rPr>
                <w:rFonts w:hint="eastAsia"/>
                <w:b/>
                <w:sz w:val="24"/>
                <w:szCs w:val="24"/>
              </w:rPr>
              <w:t>地点</w:t>
            </w:r>
          </w:p>
        </w:tc>
        <w:tc>
          <w:tcPr>
            <w:tcW w:w="1022" w:type="dxa"/>
            <w:shd w:val="clear" w:color="auto" w:fill="auto"/>
            <w:vAlign w:val="center"/>
          </w:tcPr>
          <w:p w:rsidR="00281191" w:rsidRPr="00110C7C" w:rsidRDefault="00281191" w:rsidP="00110C7C">
            <w:pPr>
              <w:jc w:val="center"/>
              <w:rPr>
                <w:b/>
                <w:sz w:val="24"/>
                <w:szCs w:val="24"/>
              </w:rPr>
            </w:pPr>
          </w:p>
        </w:tc>
        <w:tc>
          <w:tcPr>
            <w:tcW w:w="1194" w:type="dxa"/>
            <w:gridSpan w:val="2"/>
            <w:shd w:val="clear" w:color="auto" w:fill="auto"/>
            <w:vAlign w:val="center"/>
          </w:tcPr>
          <w:p w:rsidR="00281191" w:rsidRPr="00110C7C" w:rsidRDefault="00281191" w:rsidP="00110C7C">
            <w:pPr>
              <w:jc w:val="center"/>
              <w:rPr>
                <w:b/>
                <w:sz w:val="24"/>
                <w:szCs w:val="24"/>
              </w:rPr>
            </w:pPr>
            <w:r w:rsidRPr="00110C7C">
              <w:rPr>
                <w:rFonts w:hint="eastAsia"/>
                <w:b/>
                <w:sz w:val="24"/>
                <w:szCs w:val="24"/>
              </w:rPr>
              <w:t>时间</w:t>
            </w:r>
          </w:p>
        </w:tc>
        <w:tc>
          <w:tcPr>
            <w:tcW w:w="6431" w:type="dxa"/>
            <w:gridSpan w:val="12"/>
            <w:shd w:val="clear" w:color="auto" w:fill="auto"/>
            <w:vAlign w:val="center"/>
          </w:tcPr>
          <w:p w:rsidR="00281191" w:rsidRPr="00110C7C" w:rsidRDefault="00281191" w:rsidP="00110C7C">
            <w:pPr>
              <w:jc w:val="center"/>
              <w:rPr>
                <w:sz w:val="24"/>
                <w:szCs w:val="24"/>
              </w:rPr>
            </w:pPr>
            <w:r w:rsidRPr="00110C7C">
              <w:rPr>
                <w:rFonts w:hint="eastAsia"/>
                <w:sz w:val="24"/>
                <w:szCs w:val="24"/>
                <w:u w:val="single"/>
              </w:rPr>
              <w:t xml:space="preserve">      </w:t>
            </w:r>
            <w:r w:rsidRPr="00110C7C">
              <w:rPr>
                <w:rFonts w:hint="eastAsia"/>
                <w:sz w:val="24"/>
                <w:szCs w:val="24"/>
              </w:rPr>
              <w:t>年</w:t>
            </w:r>
            <w:r w:rsidRPr="00110C7C">
              <w:rPr>
                <w:rFonts w:hint="eastAsia"/>
                <w:sz w:val="24"/>
                <w:szCs w:val="24"/>
                <w:u w:val="single"/>
              </w:rPr>
              <w:t xml:space="preserve">    </w:t>
            </w:r>
            <w:r w:rsidRPr="00110C7C">
              <w:rPr>
                <w:rFonts w:hint="eastAsia"/>
                <w:sz w:val="24"/>
                <w:szCs w:val="24"/>
              </w:rPr>
              <w:t>月</w:t>
            </w:r>
            <w:r w:rsidRPr="00110C7C">
              <w:rPr>
                <w:rFonts w:hint="eastAsia"/>
                <w:sz w:val="24"/>
                <w:szCs w:val="24"/>
                <w:u w:val="single"/>
              </w:rPr>
              <w:t xml:space="preserve">    </w:t>
            </w:r>
            <w:r w:rsidRPr="00110C7C">
              <w:rPr>
                <w:rFonts w:hint="eastAsia"/>
                <w:sz w:val="24"/>
                <w:szCs w:val="24"/>
              </w:rPr>
              <w:t>日第</w:t>
            </w:r>
            <w:r w:rsidRPr="00110C7C">
              <w:rPr>
                <w:rFonts w:hint="eastAsia"/>
                <w:sz w:val="24"/>
                <w:szCs w:val="24"/>
                <w:u w:val="single"/>
              </w:rPr>
              <w:t xml:space="preserve">    </w:t>
            </w:r>
            <w:r w:rsidRPr="00110C7C">
              <w:rPr>
                <w:rFonts w:hint="eastAsia"/>
                <w:sz w:val="24"/>
                <w:szCs w:val="24"/>
              </w:rPr>
              <w:t>周</w:t>
            </w:r>
            <w:r w:rsidRPr="00110C7C">
              <w:rPr>
                <w:rFonts w:hint="eastAsia"/>
                <w:sz w:val="24"/>
                <w:szCs w:val="24"/>
              </w:rPr>
              <w:t xml:space="preserve"> </w:t>
            </w:r>
            <w:r w:rsidRPr="00110C7C">
              <w:rPr>
                <w:rFonts w:hint="eastAsia"/>
                <w:sz w:val="24"/>
                <w:szCs w:val="24"/>
              </w:rPr>
              <w:t>星期</w:t>
            </w:r>
            <w:r w:rsidRPr="00110C7C">
              <w:rPr>
                <w:rFonts w:hint="eastAsia"/>
                <w:sz w:val="24"/>
                <w:szCs w:val="24"/>
                <w:u w:val="single"/>
              </w:rPr>
              <w:t xml:space="preserve">    </w:t>
            </w:r>
            <w:r w:rsidRPr="00110C7C">
              <w:rPr>
                <w:rFonts w:hint="eastAsia"/>
                <w:sz w:val="24"/>
                <w:szCs w:val="24"/>
              </w:rPr>
              <w:t>第</w:t>
            </w:r>
            <w:r w:rsidRPr="00110C7C">
              <w:rPr>
                <w:rFonts w:hint="eastAsia"/>
                <w:sz w:val="24"/>
                <w:szCs w:val="24"/>
                <w:u w:val="single"/>
              </w:rPr>
              <w:t xml:space="preserve">    </w:t>
            </w:r>
            <w:r w:rsidRPr="00110C7C">
              <w:rPr>
                <w:rFonts w:hint="eastAsia"/>
                <w:sz w:val="24"/>
                <w:szCs w:val="24"/>
              </w:rPr>
              <w:t>节</w:t>
            </w:r>
          </w:p>
        </w:tc>
      </w:tr>
      <w:tr w:rsidR="00A46F8F">
        <w:tc>
          <w:tcPr>
            <w:tcW w:w="953" w:type="dxa"/>
            <w:shd w:val="clear" w:color="auto" w:fill="auto"/>
            <w:vAlign w:val="center"/>
          </w:tcPr>
          <w:p w:rsidR="00A46F8F" w:rsidRPr="00110C7C" w:rsidRDefault="00A46F8F" w:rsidP="00110C7C">
            <w:pPr>
              <w:jc w:val="center"/>
              <w:rPr>
                <w:b/>
                <w:sz w:val="24"/>
                <w:szCs w:val="24"/>
              </w:rPr>
            </w:pPr>
            <w:r w:rsidRPr="00110C7C">
              <w:rPr>
                <w:rFonts w:hint="eastAsia"/>
                <w:b/>
                <w:sz w:val="24"/>
                <w:szCs w:val="24"/>
              </w:rPr>
              <w:t>A</w:t>
            </w:r>
            <w:r w:rsidRPr="00110C7C">
              <w:rPr>
                <w:rFonts w:hint="eastAsia"/>
                <w:b/>
                <w:sz w:val="24"/>
                <w:szCs w:val="24"/>
              </w:rPr>
              <w:t>指标</w:t>
            </w:r>
          </w:p>
        </w:tc>
        <w:tc>
          <w:tcPr>
            <w:tcW w:w="1022" w:type="dxa"/>
            <w:shd w:val="clear" w:color="auto" w:fill="auto"/>
            <w:vAlign w:val="center"/>
          </w:tcPr>
          <w:p w:rsidR="00A46F8F" w:rsidRPr="00110C7C" w:rsidRDefault="00A46F8F" w:rsidP="00110C7C">
            <w:pPr>
              <w:jc w:val="center"/>
              <w:rPr>
                <w:b/>
                <w:sz w:val="24"/>
                <w:szCs w:val="24"/>
              </w:rPr>
            </w:pPr>
            <w:r w:rsidRPr="00110C7C">
              <w:rPr>
                <w:rFonts w:hint="eastAsia"/>
                <w:b/>
                <w:sz w:val="24"/>
                <w:szCs w:val="24"/>
              </w:rPr>
              <w:t>B</w:t>
            </w:r>
            <w:r w:rsidRPr="00110C7C">
              <w:rPr>
                <w:rFonts w:hint="eastAsia"/>
                <w:b/>
                <w:sz w:val="24"/>
                <w:szCs w:val="24"/>
              </w:rPr>
              <w:t>指标</w:t>
            </w:r>
          </w:p>
        </w:tc>
        <w:tc>
          <w:tcPr>
            <w:tcW w:w="6128" w:type="dxa"/>
            <w:gridSpan w:val="10"/>
            <w:shd w:val="clear" w:color="auto" w:fill="auto"/>
            <w:vAlign w:val="center"/>
          </w:tcPr>
          <w:p w:rsidR="00A46F8F" w:rsidRPr="00110C7C" w:rsidRDefault="00A46F8F" w:rsidP="00110C7C">
            <w:pPr>
              <w:jc w:val="center"/>
              <w:rPr>
                <w:b/>
                <w:sz w:val="24"/>
                <w:szCs w:val="24"/>
              </w:rPr>
            </w:pPr>
            <w:r w:rsidRPr="00110C7C">
              <w:rPr>
                <w:rFonts w:hint="eastAsia"/>
                <w:b/>
                <w:sz w:val="24"/>
                <w:szCs w:val="24"/>
              </w:rPr>
              <w:t>C</w:t>
            </w:r>
            <w:r w:rsidRPr="00110C7C">
              <w:rPr>
                <w:rFonts w:hint="eastAsia"/>
                <w:b/>
                <w:sz w:val="24"/>
                <w:szCs w:val="24"/>
              </w:rPr>
              <w:t>指标</w:t>
            </w:r>
          </w:p>
        </w:tc>
        <w:tc>
          <w:tcPr>
            <w:tcW w:w="687" w:type="dxa"/>
            <w:gridSpan w:val="3"/>
            <w:shd w:val="clear" w:color="auto" w:fill="auto"/>
            <w:vAlign w:val="center"/>
          </w:tcPr>
          <w:p w:rsidR="00A46F8F" w:rsidRPr="00110C7C" w:rsidRDefault="00A46F8F" w:rsidP="00110C7C">
            <w:pPr>
              <w:jc w:val="center"/>
              <w:rPr>
                <w:b/>
                <w:sz w:val="24"/>
                <w:szCs w:val="24"/>
              </w:rPr>
            </w:pPr>
            <w:r w:rsidRPr="00110C7C">
              <w:rPr>
                <w:rFonts w:hint="eastAsia"/>
                <w:b/>
                <w:sz w:val="24"/>
                <w:szCs w:val="24"/>
              </w:rPr>
              <w:t>满</w:t>
            </w:r>
            <w:r w:rsidRPr="00110C7C">
              <w:rPr>
                <w:rFonts w:hint="eastAsia"/>
                <w:b/>
                <w:sz w:val="24"/>
                <w:szCs w:val="24"/>
              </w:rPr>
              <w:t xml:space="preserve"> </w:t>
            </w:r>
            <w:r w:rsidRPr="00110C7C">
              <w:rPr>
                <w:rFonts w:hint="eastAsia"/>
                <w:b/>
                <w:sz w:val="24"/>
                <w:szCs w:val="24"/>
              </w:rPr>
              <w:t>分</w:t>
            </w:r>
          </w:p>
        </w:tc>
        <w:tc>
          <w:tcPr>
            <w:tcW w:w="810" w:type="dxa"/>
            <w:shd w:val="clear" w:color="auto" w:fill="auto"/>
            <w:vAlign w:val="center"/>
          </w:tcPr>
          <w:p w:rsidR="00A46F8F" w:rsidRPr="00110C7C" w:rsidRDefault="00A46F8F" w:rsidP="00110C7C">
            <w:pPr>
              <w:jc w:val="center"/>
              <w:rPr>
                <w:b/>
                <w:sz w:val="24"/>
                <w:szCs w:val="24"/>
              </w:rPr>
            </w:pPr>
            <w:r w:rsidRPr="00110C7C">
              <w:rPr>
                <w:rFonts w:hint="eastAsia"/>
                <w:b/>
                <w:sz w:val="24"/>
                <w:szCs w:val="24"/>
              </w:rPr>
              <w:t>得</w:t>
            </w:r>
            <w:r w:rsidRPr="00110C7C">
              <w:rPr>
                <w:rFonts w:hint="eastAsia"/>
                <w:b/>
                <w:sz w:val="24"/>
                <w:szCs w:val="24"/>
              </w:rPr>
              <w:t xml:space="preserve"> </w:t>
            </w:r>
            <w:r w:rsidRPr="00110C7C">
              <w:rPr>
                <w:rFonts w:hint="eastAsia"/>
                <w:b/>
                <w:sz w:val="24"/>
                <w:szCs w:val="24"/>
              </w:rPr>
              <w:t>分</w:t>
            </w:r>
          </w:p>
        </w:tc>
      </w:tr>
      <w:tr w:rsidR="00257C12">
        <w:trPr>
          <w:trHeight w:val="955"/>
        </w:trPr>
        <w:tc>
          <w:tcPr>
            <w:tcW w:w="953" w:type="dxa"/>
            <w:vMerge w:val="restart"/>
            <w:shd w:val="clear" w:color="auto" w:fill="auto"/>
            <w:vAlign w:val="center"/>
          </w:tcPr>
          <w:p w:rsidR="00257C12" w:rsidRPr="00110C7C" w:rsidRDefault="00257C12" w:rsidP="00110C7C">
            <w:pPr>
              <w:jc w:val="center"/>
              <w:rPr>
                <w:b/>
                <w:sz w:val="24"/>
                <w:szCs w:val="24"/>
              </w:rPr>
            </w:pPr>
            <w:r w:rsidRPr="00110C7C">
              <w:rPr>
                <w:rFonts w:hint="eastAsia"/>
                <w:b/>
                <w:sz w:val="24"/>
                <w:szCs w:val="24"/>
              </w:rPr>
              <w:t>教学</w:t>
            </w:r>
            <w:r w:rsidR="004F4F09" w:rsidRPr="00110C7C">
              <w:rPr>
                <w:b/>
                <w:sz w:val="24"/>
                <w:szCs w:val="24"/>
              </w:rPr>
              <w:br/>
            </w:r>
            <w:r w:rsidRPr="00110C7C">
              <w:rPr>
                <w:rFonts w:hint="eastAsia"/>
                <w:b/>
                <w:sz w:val="24"/>
                <w:szCs w:val="24"/>
              </w:rPr>
              <w:t>设计</w:t>
            </w:r>
            <w:r w:rsidRPr="00110C7C">
              <w:rPr>
                <w:rFonts w:hint="eastAsia"/>
                <w:b/>
                <w:szCs w:val="21"/>
              </w:rPr>
              <w:t>（</w:t>
            </w:r>
            <w:r w:rsidRPr="00110C7C">
              <w:rPr>
                <w:rFonts w:hint="eastAsia"/>
                <w:b/>
                <w:szCs w:val="21"/>
              </w:rPr>
              <w:t>30%</w:t>
            </w:r>
            <w:r w:rsidRPr="00110C7C">
              <w:rPr>
                <w:rFonts w:hint="eastAsia"/>
                <w:b/>
                <w:szCs w:val="21"/>
              </w:rPr>
              <w:t>）</w:t>
            </w:r>
          </w:p>
        </w:tc>
        <w:tc>
          <w:tcPr>
            <w:tcW w:w="1022" w:type="dxa"/>
            <w:shd w:val="clear" w:color="auto" w:fill="auto"/>
            <w:vAlign w:val="center"/>
          </w:tcPr>
          <w:p w:rsidR="00257C12" w:rsidRPr="00110C7C" w:rsidRDefault="00257C12" w:rsidP="00110C7C">
            <w:pPr>
              <w:jc w:val="center"/>
              <w:rPr>
                <w:b/>
              </w:rPr>
            </w:pPr>
            <w:r w:rsidRPr="00110C7C">
              <w:rPr>
                <w:rFonts w:hint="eastAsia"/>
                <w:b/>
                <w:sz w:val="24"/>
                <w:szCs w:val="24"/>
              </w:rPr>
              <w:t>教学</w:t>
            </w:r>
            <w:r w:rsidR="00A467A1" w:rsidRPr="00110C7C">
              <w:rPr>
                <w:b/>
                <w:sz w:val="24"/>
                <w:szCs w:val="24"/>
              </w:rPr>
              <w:br/>
            </w:r>
            <w:r w:rsidRPr="00110C7C">
              <w:rPr>
                <w:rFonts w:hint="eastAsia"/>
                <w:b/>
                <w:sz w:val="24"/>
                <w:szCs w:val="24"/>
              </w:rPr>
              <w:t>目标</w:t>
            </w:r>
            <w:r w:rsidRPr="00110C7C">
              <w:rPr>
                <w:rFonts w:hint="eastAsia"/>
                <w:b/>
              </w:rPr>
              <w:t>（</w:t>
            </w:r>
            <w:r w:rsidRPr="00110C7C">
              <w:rPr>
                <w:rFonts w:hint="eastAsia"/>
                <w:b/>
              </w:rPr>
              <w:t>10%</w:t>
            </w:r>
            <w:r w:rsidRPr="00110C7C">
              <w:rPr>
                <w:rFonts w:hint="eastAsia"/>
                <w:b/>
              </w:rPr>
              <w:t>）</w:t>
            </w:r>
          </w:p>
        </w:tc>
        <w:tc>
          <w:tcPr>
            <w:tcW w:w="6128" w:type="dxa"/>
            <w:gridSpan w:val="10"/>
            <w:shd w:val="clear" w:color="auto" w:fill="auto"/>
            <w:vAlign w:val="center"/>
          </w:tcPr>
          <w:p w:rsidR="00257C12" w:rsidRDefault="00257C12" w:rsidP="00110C7C">
            <w:pPr>
              <w:numPr>
                <w:ilvl w:val="0"/>
                <w:numId w:val="12"/>
              </w:numPr>
              <w:tabs>
                <w:tab w:val="clear" w:pos="360"/>
                <w:tab w:val="num" w:pos="74"/>
              </w:tabs>
            </w:pPr>
            <w:r w:rsidRPr="00110C7C">
              <w:rPr>
                <w:rFonts w:ascii="Verdana" w:hint="eastAsia"/>
                <w:shd w:val="clear" w:color="auto" w:fill="FFFFFF"/>
              </w:rPr>
              <w:t>能力目标、知识目标、素质目标反映职业岗位能力的需求，与职业资格标准相对接，</w:t>
            </w:r>
            <w:r>
              <w:rPr>
                <w:rFonts w:hint="eastAsia"/>
              </w:rPr>
              <w:t>明确、合理、具体，可操作性强</w:t>
            </w:r>
            <w:r w:rsidRPr="00110C7C">
              <w:rPr>
                <w:rFonts w:ascii="Verdana" w:hint="eastAsia"/>
                <w:shd w:val="clear" w:color="auto" w:fill="FFFFFF"/>
              </w:rPr>
              <w:t>。（</w:t>
            </w:r>
            <w:r w:rsidRPr="00110C7C">
              <w:rPr>
                <w:rFonts w:ascii="Verdana" w:hint="eastAsia"/>
                <w:shd w:val="clear" w:color="auto" w:fill="FFFFFF"/>
              </w:rPr>
              <w:t>10%</w:t>
            </w:r>
            <w:r w:rsidRPr="00110C7C">
              <w:rPr>
                <w:rFonts w:ascii="Verdana" w:hint="eastAsia"/>
                <w:shd w:val="clear" w:color="auto" w:fill="FFFFFF"/>
              </w:rPr>
              <w:t>）</w:t>
            </w:r>
          </w:p>
        </w:tc>
        <w:tc>
          <w:tcPr>
            <w:tcW w:w="687" w:type="dxa"/>
            <w:gridSpan w:val="3"/>
            <w:shd w:val="clear" w:color="auto" w:fill="auto"/>
            <w:vAlign w:val="center"/>
          </w:tcPr>
          <w:p w:rsidR="00257C12" w:rsidRPr="00110C7C" w:rsidRDefault="00257C12" w:rsidP="00110C7C">
            <w:pPr>
              <w:jc w:val="center"/>
              <w:rPr>
                <w:b/>
              </w:rPr>
            </w:pPr>
            <w:r w:rsidRPr="00110C7C">
              <w:rPr>
                <w:rFonts w:hint="eastAsia"/>
                <w:b/>
              </w:rPr>
              <w:t>10</w:t>
            </w:r>
          </w:p>
        </w:tc>
        <w:tc>
          <w:tcPr>
            <w:tcW w:w="810" w:type="dxa"/>
            <w:shd w:val="clear" w:color="auto" w:fill="auto"/>
          </w:tcPr>
          <w:p w:rsidR="00257C12" w:rsidRDefault="00257C12" w:rsidP="00CF4072"/>
        </w:tc>
      </w:tr>
      <w:tr w:rsidR="00046D6B">
        <w:trPr>
          <w:trHeight w:hRule="exact" w:val="970"/>
        </w:trPr>
        <w:tc>
          <w:tcPr>
            <w:tcW w:w="953" w:type="dxa"/>
            <w:vMerge/>
            <w:shd w:val="clear" w:color="auto" w:fill="auto"/>
          </w:tcPr>
          <w:p w:rsidR="00046D6B" w:rsidRPr="00110C7C" w:rsidRDefault="00046D6B" w:rsidP="00CF4072">
            <w:pPr>
              <w:rPr>
                <w:b/>
              </w:rPr>
            </w:pPr>
          </w:p>
        </w:tc>
        <w:tc>
          <w:tcPr>
            <w:tcW w:w="1022" w:type="dxa"/>
            <w:vMerge w:val="restart"/>
            <w:shd w:val="clear" w:color="auto" w:fill="auto"/>
            <w:vAlign w:val="center"/>
          </w:tcPr>
          <w:p w:rsidR="00046D6B" w:rsidRPr="00110C7C" w:rsidRDefault="00046D6B" w:rsidP="00110C7C">
            <w:pPr>
              <w:jc w:val="center"/>
              <w:rPr>
                <w:b/>
                <w:sz w:val="24"/>
                <w:szCs w:val="24"/>
              </w:rPr>
            </w:pPr>
            <w:r w:rsidRPr="00110C7C">
              <w:rPr>
                <w:rFonts w:hint="eastAsia"/>
                <w:b/>
                <w:sz w:val="24"/>
                <w:szCs w:val="24"/>
              </w:rPr>
              <w:t>教学</w:t>
            </w:r>
            <w:r w:rsidR="00FD1F72" w:rsidRPr="00110C7C">
              <w:rPr>
                <w:b/>
                <w:sz w:val="24"/>
                <w:szCs w:val="24"/>
              </w:rPr>
              <w:br/>
            </w:r>
            <w:r w:rsidRPr="00110C7C">
              <w:rPr>
                <w:rFonts w:hint="eastAsia"/>
                <w:b/>
                <w:sz w:val="24"/>
                <w:szCs w:val="24"/>
              </w:rPr>
              <w:t>内容</w:t>
            </w:r>
            <w:r w:rsidRPr="00110C7C">
              <w:rPr>
                <w:rFonts w:hint="eastAsia"/>
                <w:b/>
              </w:rPr>
              <w:t>（</w:t>
            </w:r>
            <w:r w:rsidRPr="00110C7C">
              <w:rPr>
                <w:rFonts w:hint="eastAsia"/>
                <w:b/>
              </w:rPr>
              <w:t>20%</w:t>
            </w:r>
            <w:r w:rsidRPr="00110C7C">
              <w:rPr>
                <w:rFonts w:hint="eastAsia"/>
                <w:b/>
              </w:rPr>
              <w:t>）</w:t>
            </w:r>
          </w:p>
        </w:tc>
        <w:tc>
          <w:tcPr>
            <w:tcW w:w="6128" w:type="dxa"/>
            <w:gridSpan w:val="10"/>
            <w:shd w:val="clear" w:color="auto" w:fill="auto"/>
          </w:tcPr>
          <w:p w:rsidR="00046D6B" w:rsidRDefault="00337145" w:rsidP="00110C7C">
            <w:pPr>
              <w:numPr>
                <w:ilvl w:val="0"/>
                <w:numId w:val="13"/>
              </w:numPr>
            </w:pPr>
            <w:r>
              <w:rPr>
                <w:rFonts w:hint="eastAsia"/>
              </w:rPr>
              <w:t>本单元有</w:t>
            </w:r>
            <w:r w:rsidR="00046D6B">
              <w:rPr>
                <w:rFonts w:hint="eastAsia"/>
              </w:rPr>
              <w:t>实践教学内容的设计，有符合能力目标、知识目标、素质目标要求的单项能力训练项目和综合能力训练项目，能力训练项目与职业活动链接紧密。（</w:t>
            </w:r>
            <w:r w:rsidR="00046D6B">
              <w:rPr>
                <w:rFonts w:hint="eastAsia"/>
              </w:rPr>
              <w:t>4%</w:t>
            </w:r>
            <w:r w:rsidR="00046D6B">
              <w:rPr>
                <w:rFonts w:hint="eastAsia"/>
              </w:rPr>
              <w:t>）</w:t>
            </w:r>
          </w:p>
        </w:tc>
        <w:tc>
          <w:tcPr>
            <w:tcW w:w="687" w:type="dxa"/>
            <w:gridSpan w:val="3"/>
            <w:vMerge w:val="restart"/>
            <w:shd w:val="clear" w:color="auto" w:fill="auto"/>
            <w:vAlign w:val="center"/>
          </w:tcPr>
          <w:p w:rsidR="00046D6B" w:rsidRPr="00110C7C" w:rsidRDefault="00046D6B" w:rsidP="00110C7C">
            <w:pPr>
              <w:jc w:val="center"/>
              <w:rPr>
                <w:b/>
              </w:rPr>
            </w:pPr>
            <w:r w:rsidRPr="00110C7C">
              <w:rPr>
                <w:rFonts w:hint="eastAsia"/>
                <w:b/>
              </w:rPr>
              <w:t>20</w:t>
            </w:r>
          </w:p>
        </w:tc>
        <w:tc>
          <w:tcPr>
            <w:tcW w:w="810" w:type="dxa"/>
            <w:vMerge w:val="restart"/>
            <w:shd w:val="clear" w:color="auto" w:fill="auto"/>
          </w:tcPr>
          <w:p w:rsidR="00046D6B" w:rsidRDefault="00046D6B" w:rsidP="00CF4072"/>
        </w:tc>
      </w:tr>
      <w:tr w:rsidR="00046D6B">
        <w:trPr>
          <w:trHeight w:hRule="exact" w:val="726"/>
        </w:trPr>
        <w:tc>
          <w:tcPr>
            <w:tcW w:w="953" w:type="dxa"/>
            <w:vMerge/>
            <w:shd w:val="clear" w:color="auto" w:fill="auto"/>
          </w:tcPr>
          <w:p w:rsidR="00046D6B" w:rsidRPr="00110C7C" w:rsidRDefault="00046D6B" w:rsidP="00CF4072">
            <w:pPr>
              <w:rPr>
                <w:b/>
              </w:rPr>
            </w:pPr>
          </w:p>
        </w:tc>
        <w:tc>
          <w:tcPr>
            <w:tcW w:w="1022" w:type="dxa"/>
            <w:vMerge/>
            <w:shd w:val="clear" w:color="auto" w:fill="auto"/>
          </w:tcPr>
          <w:p w:rsidR="00046D6B" w:rsidRPr="00110C7C" w:rsidRDefault="00046D6B" w:rsidP="00CF4072">
            <w:pPr>
              <w:rPr>
                <w:b/>
              </w:rPr>
            </w:pPr>
          </w:p>
        </w:tc>
        <w:tc>
          <w:tcPr>
            <w:tcW w:w="6128" w:type="dxa"/>
            <w:gridSpan w:val="10"/>
            <w:shd w:val="clear" w:color="auto" w:fill="auto"/>
          </w:tcPr>
          <w:p w:rsidR="00046D6B" w:rsidRDefault="00046D6B" w:rsidP="00110C7C">
            <w:pPr>
              <w:numPr>
                <w:ilvl w:val="0"/>
                <w:numId w:val="13"/>
              </w:numPr>
            </w:pPr>
            <w:r>
              <w:rPr>
                <w:rFonts w:hint="eastAsia"/>
              </w:rPr>
              <w:t>课程内容定位准确，知识结构合理、突出重点、兴趣点，难易适度</w:t>
            </w:r>
            <w:r w:rsidRPr="00110C7C">
              <w:rPr>
                <w:rFonts w:ascii="Verdana" w:hint="eastAsia"/>
                <w:shd w:val="clear" w:color="auto" w:fill="FFFFFF"/>
              </w:rPr>
              <w:t>，基本概念、基本原理等剖析清楚、准确。（</w:t>
            </w:r>
            <w:r w:rsidRPr="00110C7C">
              <w:rPr>
                <w:rFonts w:ascii="Verdana" w:hint="eastAsia"/>
                <w:shd w:val="clear" w:color="auto" w:fill="FFFFFF"/>
              </w:rPr>
              <w:t>4%</w:t>
            </w:r>
            <w:r w:rsidRPr="00110C7C">
              <w:rPr>
                <w:rFonts w:ascii="Verdana" w:hint="eastAsia"/>
                <w:shd w:val="clear" w:color="auto" w:fill="FFFFFF"/>
              </w:rPr>
              <w:t>）</w:t>
            </w:r>
          </w:p>
        </w:tc>
        <w:tc>
          <w:tcPr>
            <w:tcW w:w="687" w:type="dxa"/>
            <w:gridSpan w:val="3"/>
            <w:vMerge/>
            <w:shd w:val="clear" w:color="auto" w:fill="auto"/>
          </w:tcPr>
          <w:p w:rsidR="00046D6B" w:rsidRPr="00110C7C" w:rsidRDefault="00046D6B" w:rsidP="00CF4072">
            <w:pPr>
              <w:rPr>
                <w:b/>
              </w:rPr>
            </w:pPr>
          </w:p>
        </w:tc>
        <w:tc>
          <w:tcPr>
            <w:tcW w:w="810" w:type="dxa"/>
            <w:vMerge/>
            <w:shd w:val="clear" w:color="auto" w:fill="auto"/>
          </w:tcPr>
          <w:p w:rsidR="00046D6B" w:rsidRDefault="00046D6B" w:rsidP="00CF4072"/>
        </w:tc>
      </w:tr>
      <w:tr w:rsidR="00046D6B">
        <w:trPr>
          <w:trHeight w:hRule="exact" w:val="765"/>
        </w:trPr>
        <w:tc>
          <w:tcPr>
            <w:tcW w:w="953" w:type="dxa"/>
            <w:vMerge/>
            <w:shd w:val="clear" w:color="auto" w:fill="auto"/>
          </w:tcPr>
          <w:p w:rsidR="00046D6B" w:rsidRPr="00110C7C" w:rsidRDefault="00046D6B" w:rsidP="00CF4072">
            <w:pPr>
              <w:rPr>
                <w:b/>
              </w:rPr>
            </w:pPr>
          </w:p>
        </w:tc>
        <w:tc>
          <w:tcPr>
            <w:tcW w:w="1022" w:type="dxa"/>
            <w:vMerge/>
            <w:shd w:val="clear" w:color="auto" w:fill="auto"/>
          </w:tcPr>
          <w:p w:rsidR="00046D6B" w:rsidRPr="00110C7C" w:rsidRDefault="00046D6B" w:rsidP="00CF4072">
            <w:pPr>
              <w:rPr>
                <w:b/>
              </w:rPr>
            </w:pPr>
          </w:p>
        </w:tc>
        <w:tc>
          <w:tcPr>
            <w:tcW w:w="6128" w:type="dxa"/>
            <w:gridSpan w:val="10"/>
            <w:shd w:val="clear" w:color="auto" w:fill="auto"/>
          </w:tcPr>
          <w:p w:rsidR="00046D6B" w:rsidRDefault="009000ED" w:rsidP="00110C7C">
            <w:pPr>
              <w:numPr>
                <w:ilvl w:val="0"/>
                <w:numId w:val="13"/>
              </w:numPr>
            </w:pPr>
            <w:r w:rsidRPr="00110C7C">
              <w:rPr>
                <w:rFonts w:ascii="Verdana" w:hint="eastAsia"/>
                <w:shd w:val="clear" w:color="auto" w:fill="FFFFFF"/>
              </w:rPr>
              <w:t>采用</w:t>
            </w:r>
            <w:r w:rsidR="00046D6B" w:rsidRPr="00110C7C">
              <w:rPr>
                <w:rFonts w:ascii="Verdana" w:hint="eastAsia"/>
                <w:shd w:val="clear" w:color="auto" w:fill="FFFFFF"/>
              </w:rPr>
              <w:t>知识、理论、实践一体化教学，体现了知识、理论为做事服务，能力与知识、理论同时得到训练和巩固的效果。（</w:t>
            </w:r>
            <w:r w:rsidR="00046D6B" w:rsidRPr="00110C7C">
              <w:rPr>
                <w:rFonts w:ascii="Verdana" w:hint="eastAsia"/>
                <w:shd w:val="clear" w:color="auto" w:fill="FFFFFF"/>
              </w:rPr>
              <w:t>4%</w:t>
            </w:r>
            <w:r w:rsidR="00046D6B" w:rsidRPr="00110C7C">
              <w:rPr>
                <w:rFonts w:ascii="Verdana" w:hint="eastAsia"/>
                <w:shd w:val="clear" w:color="auto" w:fill="FFFFFF"/>
              </w:rPr>
              <w:t>）</w:t>
            </w:r>
          </w:p>
        </w:tc>
        <w:tc>
          <w:tcPr>
            <w:tcW w:w="687" w:type="dxa"/>
            <w:gridSpan w:val="3"/>
            <w:vMerge/>
            <w:shd w:val="clear" w:color="auto" w:fill="auto"/>
          </w:tcPr>
          <w:p w:rsidR="00046D6B" w:rsidRPr="00110C7C" w:rsidRDefault="00046D6B" w:rsidP="00CF4072">
            <w:pPr>
              <w:rPr>
                <w:b/>
              </w:rPr>
            </w:pPr>
          </w:p>
        </w:tc>
        <w:tc>
          <w:tcPr>
            <w:tcW w:w="810" w:type="dxa"/>
            <w:vMerge/>
            <w:shd w:val="clear" w:color="auto" w:fill="auto"/>
          </w:tcPr>
          <w:p w:rsidR="00046D6B" w:rsidRDefault="00046D6B" w:rsidP="00CF4072"/>
        </w:tc>
      </w:tr>
      <w:tr w:rsidR="00046D6B">
        <w:trPr>
          <w:trHeight w:hRule="exact" w:val="765"/>
        </w:trPr>
        <w:tc>
          <w:tcPr>
            <w:tcW w:w="953" w:type="dxa"/>
            <w:vMerge/>
            <w:shd w:val="clear" w:color="auto" w:fill="auto"/>
          </w:tcPr>
          <w:p w:rsidR="00046D6B" w:rsidRPr="00110C7C" w:rsidRDefault="00046D6B" w:rsidP="00CF4072">
            <w:pPr>
              <w:rPr>
                <w:b/>
              </w:rPr>
            </w:pPr>
          </w:p>
        </w:tc>
        <w:tc>
          <w:tcPr>
            <w:tcW w:w="1022" w:type="dxa"/>
            <w:vMerge/>
            <w:shd w:val="clear" w:color="auto" w:fill="auto"/>
          </w:tcPr>
          <w:p w:rsidR="00046D6B" w:rsidRPr="00110C7C" w:rsidRDefault="00046D6B" w:rsidP="00CF4072">
            <w:pPr>
              <w:rPr>
                <w:b/>
              </w:rPr>
            </w:pPr>
          </w:p>
        </w:tc>
        <w:tc>
          <w:tcPr>
            <w:tcW w:w="6128" w:type="dxa"/>
            <w:gridSpan w:val="10"/>
            <w:shd w:val="clear" w:color="auto" w:fill="auto"/>
          </w:tcPr>
          <w:p w:rsidR="00046D6B" w:rsidRPr="00110C7C" w:rsidRDefault="00046D6B" w:rsidP="00110C7C">
            <w:pPr>
              <w:numPr>
                <w:ilvl w:val="0"/>
                <w:numId w:val="13"/>
              </w:numPr>
              <w:rPr>
                <w:rFonts w:ascii="Verdana"/>
                <w:shd w:val="clear" w:color="auto" w:fill="FFFFFF"/>
              </w:rPr>
            </w:pPr>
            <w:r>
              <w:rPr>
                <w:rFonts w:hint="eastAsia"/>
              </w:rPr>
              <w:t>专业知识联系学生学习生活和社会实际，适时适量拓展，有重点训练学生“学习能力”的项目或任务。（</w:t>
            </w:r>
            <w:r>
              <w:rPr>
                <w:rFonts w:hint="eastAsia"/>
              </w:rPr>
              <w:t>3%</w:t>
            </w:r>
            <w:r>
              <w:rPr>
                <w:rFonts w:hint="eastAsia"/>
              </w:rPr>
              <w:t>）</w:t>
            </w:r>
          </w:p>
        </w:tc>
        <w:tc>
          <w:tcPr>
            <w:tcW w:w="687" w:type="dxa"/>
            <w:gridSpan w:val="3"/>
            <w:vMerge/>
            <w:shd w:val="clear" w:color="auto" w:fill="auto"/>
          </w:tcPr>
          <w:p w:rsidR="00046D6B" w:rsidRPr="00110C7C" w:rsidRDefault="00046D6B" w:rsidP="00CF4072">
            <w:pPr>
              <w:rPr>
                <w:b/>
              </w:rPr>
            </w:pPr>
          </w:p>
        </w:tc>
        <w:tc>
          <w:tcPr>
            <w:tcW w:w="810" w:type="dxa"/>
            <w:vMerge/>
            <w:shd w:val="clear" w:color="auto" w:fill="auto"/>
          </w:tcPr>
          <w:p w:rsidR="00046D6B" w:rsidRDefault="00046D6B" w:rsidP="00CF4072"/>
        </w:tc>
      </w:tr>
      <w:tr w:rsidR="00046D6B">
        <w:trPr>
          <w:trHeight w:hRule="exact" w:val="697"/>
        </w:trPr>
        <w:tc>
          <w:tcPr>
            <w:tcW w:w="953" w:type="dxa"/>
            <w:vMerge/>
            <w:shd w:val="clear" w:color="auto" w:fill="auto"/>
          </w:tcPr>
          <w:p w:rsidR="00046D6B" w:rsidRPr="00110C7C" w:rsidRDefault="00046D6B" w:rsidP="00CF4072">
            <w:pPr>
              <w:rPr>
                <w:b/>
              </w:rPr>
            </w:pPr>
          </w:p>
        </w:tc>
        <w:tc>
          <w:tcPr>
            <w:tcW w:w="1022" w:type="dxa"/>
            <w:vMerge/>
            <w:shd w:val="clear" w:color="auto" w:fill="auto"/>
          </w:tcPr>
          <w:p w:rsidR="00046D6B" w:rsidRPr="00110C7C" w:rsidRDefault="00046D6B" w:rsidP="00CF4072">
            <w:pPr>
              <w:rPr>
                <w:b/>
              </w:rPr>
            </w:pPr>
          </w:p>
        </w:tc>
        <w:tc>
          <w:tcPr>
            <w:tcW w:w="6128" w:type="dxa"/>
            <w:gridSpan w:val="10"/>
            <w:shd w:val="clear" w:color="auto" w:fill="auto"/>
          </w:tcPr>
          <w:p w:rsidR="00046D6B" w:rsidRDefault="00046D6B" w:rsidP="00110C7C">
            <w:pPr>
              <w:numPr>
                <w:ilvl w:val="0"/>
                <w:numId w:val="13"/>
              </w:numPr>
            </w:pPr>
            <w:r>
              <w:rPr>
                <w:rFonts w:hint="eastAsia"/>
              </w:rPr>
              <w:t>关注专业所对应行（企）业的新知识、新理论、新工艺、新技术等前沿动态，注重教学资源的开发与整合。（</w:t>
            </w:r>
            <w:r>
              <w:rPr>
                <w:rFonts w:hint="eastAsia"/>
              </w:rPr>
              <w:t>3%</w:t>
            </w:r>
            <w:r>
              <w:rPr>
                <w:rFonts w:hint="eastAsia"/>
              </w:rPr>
              <w:t>）</w:t>
            </w:r>
          </w:p>
        </w:tc>
        <w:tc>
          <w:tcPr>
            <w:tcW w:w="687" w:type="dxa"/>
            <w:gridSpan w:val="3"/>
            <w:vMerge/>
            <w:shd w:val="clear" w:color="auto" w:fill="auto"/>
          </w:tcPr>
          <w:p w:rsidR="00046D6B" w:rsidRPr="00110C7C" w:rsidRDefault="00046D6B" w:rsidP="00CF4072">
            <w:pPr>
              <w:rPr>
                <w:b/>
              </w:rPr>
            </w:pPr>
          </w:p>
        </w:tc>
        <w:tc>
          <w:tcPr>
            <w:tcW w:w="810" w:type="dxa"/>
            <w:vMerge/>
            <w:shd w:val="clear" w:color="auto" w:fill="auto"/>
          </w:tcPr>
          <w:p w:rsidR="00046D6B" w:rsidRDefault="00046D6B" w:rsidP="00CF4072"/>
        </w:tc>
      </w:tr>
      <w:tr w:rsidR="00046D6B">
        <w:trPr>
          <w:trHeight w:val="735"/>
        </w:trPr>
        <w:tc>
          <w:tcPr>
            <w:tcW w:w="953" w:type="dxa"/>
            <w:vMerge/>
            <w:shd w:val="clear" w:color="auto" w:fill="auto"/>
          </w:tcPr>
          <w:p w:rsidR="00046D6B" w:rsidRPr="00110C7C" w:rsidRDefault="00046D6B" w:rsidP="00CF4072">
            <w:pPr>
              <w:rPr>
                <w:b/>
              </w:rPr>
            </w:pPr>
          </w:p>
        </w:tc>
        <w:tc>
          <w:tcPr>
            <w:tcW w:w="1022" w:type="dxa"/>
            <w:vMerge/>
            <w:shd w:val="clear" w:color="auto" w:fill="auto"/>
          </w:tcPr>
          <w:p w:rsidR="00046D6B" w:rsidRPr="00110C7C" w:rsidRDefault="00046D6B" w:rsidP="00CF4072">
            <w:pPr>
              <w:rPr>
                <w:b/>
              </w:rPr>
            </w:pPr>
          </w:p>
        </w:tc>
        <w:tc>
          <w:tcPr>
            <w:tcW w:w="6128" w:type="dxa"/>
            <w:gridSpan w:val="10"/>
            <w:shd w:val="clear" w:color="auto" w:fill="auto"/>
          </w:tcPr>
          <w:p w:rsidR="00046D6B" w:rsidRDefault="00046D6B" w:rsidP="00110C7C">
            <w:pPr>
              <w:numPr>
                <w:ilvl w:val="0"/>
                <w:numId w:val="13"/>
              </w:numPr>
            </w:pPr>
            <w:r w:rsidRPr="00110C7C">
              <w:rPr>
                <w:rFonts w:ascii="Verdana" w:hint="eastAsia"/>
                <w:shd w:val="clear" w:color="auto" w:fill="FFFFFF"/>
              </w:rPr>
              <w:t>在教学环节中对相应的教学内容有考核评价方式的设计。（</w:t>
            </w:r>
            <w:r w:rsidRPr="00110C7C">
              <w:rPr>
                <w:rFonts w:ascii="Verdana" w:hint="eastAsia"/>
                <w:shd w:val="clear" w:color="auto" w:fill="FFFFFF"/>
              </w:rPr>
              <w:t>2%</w:t>
            </w:r>
            <w:r w:rsidRPr="00110C7C">
              <w:rPr>
                <w:rFonts w:ascii="Verdana" w:hint="eastAsia"/>
                <w:shd w:val="clear" w:color="auto" w:fill="FFFFFF"/>
              </w:rPr>
              <w:t>）</w:t>
            </w:r>
          </w:p>
        </w:tc>
        <w:tc>
          <w:tcPr>
            <w:tcW w:w="687" w:type="dxa"/>
            <w:gridSpan w:val="3"/>
            <w:vMerge/>
            <w:shd w:val="clear" w:color="auto" w:fill="auto"/>
          </w:tcPr>
          <w:p w:rsidR="00046D6B" w:rsidRPr="00110C7C" w:rsidRDefault="00046D6B" w:rsidP="00CF4072">
            <w:pPr>
              <w:rPr>
                <w:b/>
              </w:rPr>
            </w:pPr>
          </w:p>
        </w:tc>
        <w:tc>
          <w:tcPr>
            <w:tcW w:w="810" w:type="dxa"/>
            <w:vMerge/>
            <w:shd w:val="clear" w:color="auto" w:fill="auto"/>
          </w:tcPr>
          <w:p w:rsidR="00046D6B" w:rsidRDefault="00046D6B" w:rsidP="00CF4072"/>
        </w:tc>
      </w:tr>
      <w:tr w:rsidR="00046D6B">
        <w:trPr>
          <w:trHeight w:val="945"/>
        </w:trPr>
        <w:tc>
          <w:tcPr>
            <w:tcW w:w="953" w:type="dxa"/>
            <w:vMerge w:val="restart"/>
            <w:shd w:val="clear" w:color="auto" w:fill="auto"/>
            <w:vAlign w:val="center"/>
          </w:tcPr>
          <w:p w:rsidR="00046D6B" w:rsidRPr="00110C7C" w:rsidRDefault="00046D6B" w:rsidP="00110C7C">
            <w:pPr>
              <w:jc w:val="center"/>
              <w:rPr>
                <w:b/>
              </w:rPr>
            </w:pPr>
            <w:r w:rsidRPr="00110C7C">
              <w:rPr>
                <w:rFonts w:hint="eastAsia"/>
                <w:b/>
                <w:sz w:val="24"/>
                <w:szCs w:val="24"/>
              </w:rPr>
              <w:t>教学</w:t>
            </w:r>
            <w:r w:rsidR="00BC1CB1" w:rsidRPr="00110C7C">
              <w:rPr>
                <w:b/>
                <w:sz w:val="24"/>
                <w:szCs w:val="24"/>
              </w:rPr>
              <w:br/>
            </w:r>
            <w:r w:rsidRPr="00110C7C">
              <w:rPr>
                <w:rFonts w:hint="eastAsia"/>
                <w:b/>
                <w:sz w:val="24"/>
                <w:szCs w:val="24"/>
              </w:rPr>
              <w:t>实施</w:t>
            </w:r>
            <w:r w:rsidRPr="00110C7C">
              <w:rPr>
                <w:rFonts w:hint="eastAsia"/>
                <w:b/>
                <w:szCs w:val="21"/>
              </w:rPr>
              <w:t>（</w:t>
            </w:r>
            <w:r w:rsidRPr="00110C7C">
              <w:rPr>
                <w:rFonts w:hint="eastAsia"/>
                <w:b/>
                <w:szCs w:val="21"/>
              </w:rPr>
              <w:t>55%</w:t>
            </w:r>
            <w:r w:rsidRPr="00110C7C">
              <w:rPr>
                <w:rFonts w:hint="eastAsia"/>
                <w:b/>
                <w:szCs w:val="21"/>
              </w:rPr>
              <w:t>）</w:t>
            </w:r>
          </w:p>
        </w:tc>
        <w:tc>
          <w:tcPr>
            <w:tcW w:w="1022" w:type="dxa"/>
            <w:vMerge w:val="restart"/>
            <w:shd w:val="clear" w:color="auto" w:fill="auto"/>
            <w:vAlign w:val="center"/>
          </w:tcPr>
          <w:p w:rsidR="00046D6B" w:rsidRPr="00110C7C" w:rsidRDefault="00046D6B" w:rsidP="00110C7C">
            <w:pPr>
              <w:jc w:val="center"/>
              <w:rPr>
                <w:b/>
                <w:sz w:val="24"/>
                <w:szCs w:val="24"/>
              </w:rPr>
            </w:pPr>
            <w:r w:rsidRPr="00110C7C">
              <w:rPr>
                <w:rFonts w:hint="eastAsia"/>
                <w:b/>
                <w:sz w:val="24"/>
                <w:szCs w:val="24"/>
              </w:rPr>
              <w:t>教学</w:t>
            </w:r>
            <w:r w:rsidR="00FD1F72" w:rsidRPr="00110C7C">
              <w:rPr>
                <w:b/>
                <w:sz w:val="24"/>
                <w:szCs w:val="24"/>
              </w:rPr>
              <w:br/>
            </w:r>
            <w:r w:rsidRPr="00110C7C">
              <w:rPr>
                <w:rFonts w:hint="eastAsia"/>
                <w:b/>
                <w:sz w:val="24"/>
                <w:szCs w:val="24"/>
              </w:rPr>
              <w:t>过程</w:t>
            </w:r>
            <w:r w:rsidR="0094121F" w:rsidRPr="00110C7C">
              <w:rPr>
                <w:b/>
                <w:sz w:val="24"/>
                <w:szCs w:val="24"/>
              </w:rPr>
              <w:br/>
            </w:r>
            <w:r w:rsidR="0094121F" w:rsidRPr="00110C7C">
              <w:rPr>
                <w:rFonts w:hint="eastAsia"/>
                <w:b/>
                <w:sz w:val="24"/>
                <w:szCs w:val="24"/>
              </w:rPr>
              <w:t>及</w:t>
            </w:r>
          </w:p>
          <w:p w:rsidR="00046D6B" w:rsidRPr="00110C7C" w:rsidRDefault="00046D6B" w:rsidP="00110C7C">
            <w:pPr>
              <w:jc w:val="center"/>
              <w:rPr>
                <w:b/>
                <w:sz w:val="24"/>
                <w:szCs w:val="24"/>
              </w:rPr>
            </w:pPr>
            <w:r w:rsidRPr="00110C7C">
              <w:rPr>
                <w:rFonts w:hint="eastAsia"/>
                <w:b/>
                <w:sz w:val="24"/>
                <w:szCs w:val="24"/>
              </w:rPr>
              <w:t>教学</w:t>
            </w:r>
            <w:r w:rsidR="0094121F" w:rsidRPr="00110C7C">
              <w:rPr>
                <w:b/>
                <w:sz w:val="24"/>
                <w:szCs w:val="24"/>
              </w:rPr>
              <w:br/>
            </w:r>
            <w:r w:rsidRPr="00110C7C">
              <w:rPr>
                <w:rFonts w:hint="eastAsia"/>
                <w:b/>
                <w:sz w:val="24"/>
                <w:szCs w:val="24"/>
              </w:rPr>
              <w:t>方法</w:t>
            </w:r>
            <w:r w:rsidR="0094121F" w:rsidRPr="00110C7C">
              <w:rPr>
                <w:b/>
                <w:sz w:val="24"/>
                <w:szCs w:val="24"/>
              </w:rPr>
              <w:br/>
            </w:r>
            <w:r w:rsidR="0094121F" w:rsidRPr="00110C7C">
              <w:rPr>
                <w:rFonts w:hint="eastAsia"/>
                <w:b/>
                <w:sz w:val="24"/>
                <w:szCs w:val="24"/>
              </w:rPr>
              <w:br/>
            </w:r>
            <w:r w:rsidRPr="00110C7C">
              <w:rPr>
                <w:rFonts w:hint="eastAsia"/>
                <w:b/>
              </w:rPr>
              <w:t>（</w:t>
            </w:r>
            <w:r w:rsidRPr="00110C7C">
              <w:rPr>
                <w:rFonts w:hint="eastAsia"/>
                <w:b/>
              </w:rPr>
              <w:t>30%</w:t>
            </w:r>
            <w:r w:rsidRPr="00110C7C">
              <w:rPr>
                <w:rFonts w:hint="eastAsia"/>
                <w:b/>
              </w:rPr>
              <w:t>）</w:t>
            </w:r>
          </w:p>
        </w:tc>
        <w:tc>
          <w:tcPr>
            <w:tcW w:w="6128" w:type="dxa"/>
            <w:gridSpan w:val="10"/>
            <w:shd w:val="clear" w:color="auto" w:fill="auto"/>
          </w:tcPr>
          <w:p w:rsidR="00046D6B" w:rsidRDefault="00046D6B" w:rsidP="00110C7C">
            <w:pPr>
              <w:ind w:left="315" w:hangingChars="150" w:hanging="315"/>
            </w:pPr>
            <w:r w:rsidRPr="00110C7C">
              <w:rPr>
                <w:rFonts w:ascii="Verdana" w:hint="eastAsia"/>
                <w:shd w:val="clear" w:color="auto" w:fill="FFFFFF"/>
              </w:rPr>
              <w:t>1</w:t>
            </w:r>
            <w:r w:rsidRPr="00110C7C">
              <w:rPr>
                <w:rFonts w:ascii="Verdana" w:hint="eastAsia"/>
                <w:shd w:val="clear" w:color="auto" w:fill="FFFFFF"/>
              </w:rPr>
              <w:t>、能力目标先行，以项目或任务为载体，用任务驱动、项目导向组织训练过程</w:t>
            </w:r>
            <w:r w:rsidR="00C55C34" w:rsidRPr="00110C7C">
              <w:rPr>
                <w:rFonts w:ascii="Verdana" w:hint="eastAsia"/>
                <w:shd w:val="clear" w:color="auto" w:fill="FFFFFF"/>
              </w:rPr>
              <w:t>，</w:t>
            </w:r>
            <w:r w:rsidRPr="00110C7C">
              <w:rPr>
                <w:rFonts w:ascii="Verdana" w:hint="eastAsia"/>
                <w:shd w:val="clear" w:color="auto" w:fill="FFFFFF"/>
              </w:rPr>
              <w:t>符合职业活动过程和能力培养过程。（</w:t>
            </w:r>
            <w:r w:rsidRPr="00110C7C">
              <w:rPr>
                <w:rFonts w:ascii="Verdana" w:hint="eastAsia"/>
                <w:shd w:val="clear" w:color="auto" w:fill="FFFFFF"/>
              </w:rPr>
              <w:t>5%</w:t>
            </w:r>
            <w:r w:rsidRPr="00110C7C">
              <w:rPr>
                <w:rFonts w:ascii="Verdana" w:hint="eastAsia"/>
                <w:shd w:val="clear" w:color="auto" w:fill="FFFFFF"/>
              </w:rPr>
              <w:t>）</w:t>
            </w:r>
          </w:p>
        </w:tc>
        <w:tc>
          <w:tcPr>
            <w:tcW w:w="687" w:type="dxa"/>
            <w:gridSpan w:val="3"/>
            <w:vMerge w:val="restart"/>
            <w:shd w:val="clear" w:color="auto" w:fill="auto"/>
            <w:vAlign w:val="center"/>
          </w:tcPr>
          <w:p w:rsidR="00046D6B" w:rsidRPr="00110C7C" w:rsidRDefault="00046D6B" w:rsidP="00110C7C">
            <w:pPr>
              <w:jc w:val="center"/>
              <w:rPr>
                <w:b/>
              </w:rPr>
            </w:pPr>
            <w:r w:rsidRPr="00110C7C">
              <w:rPr>
                <w:rFonts w:hint="eastAsia"/>
                <w:b/>
              </w:rPr>
              <w:t>30</w:t>
            </w:r>
          </w:p>
        </w:tc>
        <w:tc>
          <w:tcPr>
            <w:tcW w:w="810" w:type="dxa"/>
            <w:vMerge w:val="restart"/>
            <w:shd w:val="clear" w:color="auto" w:fill="auto"/>
          </w:tcPr>
          <w:p w:rsidR="00046D6B" w:rsidRDefault="00046D6B" w:rsidP="00CF4072"/>
        </w:tc>
      </w:tr>
      <w:tr w:rsidR="00046D6B">
        <w:trPr>
          <w:trHeight w:val="1215"/>
        </w:trPr>
        <w:tc>
          <w:tcPr>
            <w:tcW w:w="953" w:type="dxa"/>
            <w:vMerge/>
            <w:shd w:val="clear" w:color="auto" w:fill="auto"/>
          </w:tcPr>
          <w:p w:rsidR="00046D6B" w:rsidRPr="00110C7C" w:rsidRDefault="00046D6B" w:rsidP="00CF4072">
            <w:pPr>
              <w:rPr>
                <w:b/>
              </w:rPr>
            </w:pPr>
          </w:p>
        </w:tc>
        <w:tc>
          <w:tcPr>
            <w:tcW w:w="1022" w:type="dxa"/>
            <w:vMerge/>
            <w:shd w:val="clear" w:color="auto" w:fill="auto"/>
          </w:tcPr>
          <w:p w:rsidR="00046D6B" w:rsidRPr="00110C7C" w:rsidRDefault="00046D6B" w:rsidP="00CF4072">
            <w:pPr>
              <w:rPr>
                <w:b/>
              </w:rPr>
            </w:pPr>
          </w:p>
        </w:tc>
        <w:tc>
          <w:tcPr>
            <w:tcW w:w="6128" w:type="dxa"/>
            <w:gridSpan w:val="10"/>
            <w:shd w:val="clear" w:color="auto" w:fill="auto"/>
          </w:tcPr>
          <w:p w:rsidR="00046D6B" w:rsidRPr="00110C7C" w:rsidRDefault="00046D6B" w:rsidP="00110C7C">
            <w:pPr>
              <w:ind w:left="105" w:hangingChars="50" w:hanging="105"/>
              <w:rPr>
                <w:rFonts w:ascii="Verdana"/>
                <w:shd w:val="clear" w:color="auto" w:fill="FFFFFF"/>
              </w:rPr>
            </w:pPr>
            <w:r>
              <w:rPr>
                <w:rFonts w:hint="eastAsia"/>
              </w:rPr>
              <w:t>2</w:t>
            </w:r>
            <w:r>
              <w:rPr>
                <w:rFonts w:hint="eastAsia"/>
              </w:rPr>
              <w:t>、根据能力目标和能力培养的要求创设了有助于师生对话、沟通的教学情境</w:t>
            </w:r>
            <w:r w:rsidRPr="00110C7C">
              <w:rPr>
                <w:rFonts w:ascii="Verdana" w:hint="eastAsia"/>
                <w:shd w:val="clear" w:color="auto" w:fill="FFFFFF"/>
              </w:rPr>
              <w:t>。有课程内容的引入、驱动、示范、归纳、展开、讨论、解决、提高、实训等环节，各环节把握得当，教学时间分配合理。（</w:t>
            </w:r>
            <w:r w:rsidRPr="00110C7C">
              <w:rPr>
                <w:rFonts w:ascii="Verdana" w:hint="eastAsia"/>
                <w:shd w:val="clear" w:color="auto" w:fill="FFFFFF"/>
              </w:rPr>
              <w:t>5%</w:t>
            </w:r>
            <w:r w:rsidRPr="00110C7C">
              <w:rPr>
                <w:rFonts w:ascii="Verdana" w:hint="eastAsia"/>
                <w:shd w:val="clear" w:color="auto" w:fill="FFFFFF"/>
              </w:rPr>
              <w:t>）</w:t>
            </w:r>
          </w:p>
        </w:tc>
        <w:tc>
          <w:tcPr>
            <w:tcW w:w="687" w:type="dxa"/>
            <w:gridSpan w:val="3"/>
            <w:vMerge/>
            <w:shd w:val="clear" w:color="auto" w:fill="auto"/>
          </w:tcPr>
          <w:p w:rsidR="00046D6B" w:rsidRPr="00110C7C" w:rsidRDefault="00046D6B" w:rsidP="00CF4072">
            <w:pPr>
              <w:rPr>
                <w:b/>
              </w:rPr>
            </w:pPr>
          </w:p>
        </w:tc>
        <w:tc>
          <w:tcPr>
            <w:tcW w:w="810" w:type="dxa"/>
            <w:vMerge/>
            <w:shd w:val="clear" w:color="auto" w:fill="auto"/>
          </w:tcPr>
          <w:p w:rsidR="00046D6B" w:rsidRDefault="00046D6B" w:rsidP="00CF4072"/>
        </w:tc>
      </w:tr>
      <w:tr w:rsidR="00046D6B">
        <w:trPr>
          <w:trHeight w:val="1215"/>
        </w:trPr>
        <w:tc>
          <w:tcPr>
            <w:tcW w:w="953" w:type="dxa"/>
            <w:vMerge/>
            <w:shd w:val="clear" w:color="auto" w:fill="auto"/>
          </w:tcPr>
          <w:p w:rsidR="00046D6B" w:rsidRPr="00110C7C" w:rsidRDefault="00046D6B" w:rsidP="00CF4072">
            <w:pPr>
              <w:rPr>
                <w:b/>
              </w:rPr>
            </w:pPr>
          </w:p>
        </w:tc>
        <w:tc>
          <w:tcPr>
            <w:tcW w:w="1022" w:type="dxa"/>
            <w:vMerge/>
            <w:shd w:val="clear" w:color="auto" w:fill="auto"/>
          </w:tcPr>
          <w:p w:rsidR="00046D6B" w:rsidRPr="00110C7C" w:rsidRDefault="00046D6B" w:rsidP="00CF4072">
            <w:pPr>
              <w:rPr>
                <w:b/>
              </w:rPr>
            </w:pPr>
          </w:p>
        </w:tc>
        <w:tc>
          <w:tcPr>
            <w:tcW w:w="6128" w:type="dxa"/>
            <w:gridSpan w:val="10"/>
            <w:shd w:val="clear" w:color="auto" w:fill="auto"/>
          </w:tcPr>
          <w:p w:rsidR="00046D6B" w:rsidRDefault="00046D6B" w:rsidP="00110C7C">
            <w:pPr>
              <w:ind w:left="105" w:hangingChars="50" w:hanging="105"/>
            </w:pPr>
            <w:r w:rsidRPr="00110C7C">
              <w:rPr>
                <w:rFonts w:ascii="Verdana" w:hint="eastAsia"/>
                <w:shd w:val="clear" w:color="auto" w:fill="FFFFFF"/>
              </w:rPr>
              <w:t>3</w:t>
            </w:r>
            <w:r w:rsidRPr="00110C7C">
              <w:rPr>
                <w:rFonts w:ascii="Verdana" w:hint="eastAsia"/>
                <w:shd w:val="clear" w:color="auto" w:fill="FFFFFF"/>
              </w:rPr>
              <w:t>、案例引入不是仅指向知识、概念的学习，而是指向能力训练的任务，为完成任务做铺垫。任务训练</w:t>
            </w:r>
            <w:proofErr w:type="gramStart"/>
            <w:r w:rsidRPr="00110C7C">
              <w:rPr>
                <w:rFonts w:ascii="Verdana" w:hint="eastAsia"/>
                <w:shd w:val="clear" w:color="auto" w:fill="FFFFFF"/>
              </w:rPr>
              <w:t>不</w:t>
            </w:r>
            <w:proofErr w:type="gramEnd"/>
            <w:r w:rsidRPr="00110C7C">
              <w:rPr>
                <w:rFonts w:ascii="Verdana" w:hint="eastAsia"/>
                <w:shd w:val="clear" w:color="auto" w:fill="FFFFFF"/>
              </w:rPr>
              <w:t>仅只停留于回答问题、习题解答、公式推导等活动，而是符合职业岗位任务完成的过程。（</w:t>
            </w:r>
            <w:r w:rsidRPr="00110C7C">
              <w:rPr>
                <w:rFonts w:ascii="Verdana" w:hint="eastAsia"/>
                <w:shd w:val="clear" w:color="auto" w:fill="FFFFFF"/>
              </w:rPr>
              <w:t>5%</w:t>
            </w:r>
            <w:r w:rsidRPr="00110C7C">
              <w:rPr>
                <w:rFonts w:ascii="Verdana" w:hint="eastAsia"/>
                <w:shd w:val="clear" w:color="auto" w:fill="FFFFFF"/>
              </w:rPr>
              <w:t>）</w:t>
            </w:r>
          </w:p>
        </w:tc>
        <w:tc>
          <w:tcPr>
            <w:tcW w:w="687" w:type="dxa"/>
            <w:gridSpan w:val="3"/>
            <w:vMerge/>
            <w:shd w:val="clear" w:color="auto" w:fill="auto"/>
          </w:tcPr>
          <w:p w:rsidR="00046D6B" w:rsidRPr="00110C7C" w:rsidRDefault="00046D6B" w:rsidP="00CF4072">
            <w:pPr>
              <w:rPr>
                <w:b/>
              </w:rPr>
            </w:pPr>
          </w:p>
        </w:tc>
        <w:tc>
          <w:tcPr>
            <w:tcW w:w="810" w:type="dxa"/>
            <w:vMerge/>
            <w:shd w:val="clear" w:color="auto" w:fill="auto"/>
          </w:tcPr>
          <w:p w:rsidR="00046D6B" w:rsidRDefault="00046D6B" w:rsidP="00CF4072"/>
        </w:tc>
      </w:tr>
      <w:tr w:rsidR="00046D6B">
        <w:trPr>
          <w:trHeight w:val="1545"/>
        </w:trPr>
        <w:tc>
          <w:tcPr>
            <w:tcW w:w="953" w:type="dxa"/>
            <w:vMerge/>
            <w:shd w:val="clear" w:color="auto" w:fill="auto"/>
          </w:tcPr>
          <w:p w:rsidR="00046D6B" w:rsidRPr="00110C7C" w:rsidRDefault="00046D6B" w:rsidP="00CF4072">
            <w:pPr>
              <w:rPr>
                <w:b/>
              </w:rPr>
            </w:pPr>
          </w:p>
        </w:tc>
        <w:tc>
          <w:tcPr>
            <w:tcW w:w="1022" w:type="dxa"/>
            <w:vMerge/>
            <w:shd w:val="clear" w:color="auto" w:fill="auto"/>
          </w:tcPr>
          <w:p w:rsidR="00046D6B" w:rsidRPr="00110C7C" w:rsidRDefault="00046D6B" w:rsidP="00CF4072">
            <w:pPr>
              <w:rPr>
                <w:b/>
              </w:rPr>
            </w:pPr>
          </w:p>
        </w:tc>
        <w:tc>
          <w:tcPr>
            <w:tcW w:w="6128" w:type="dxa"/>
            <w:gridSpan w:val="10"/>
            <w:shd w:val="clear" w:color="auto" w:fill="auto"/>
          </w:tcPr>
          <w:p w:rsidR="00046D6B" w:rsidRPr="00110C7C" w:rsidRDefault="00046D6B" w:rsidP="00E3053D">
            <w:pPr>
              <w:rPr>
                <w:rFonts w:ascii="Verdana"/>
                <w:shd w:val="clear" w:color="auto" w:fill="FFFFFF"/>
              </w:rPr>
            </w:pPr>
            <w:r>
              <w:rPr>
                <w:rFonts w:hint="eastAsia"/>
              </w:rPr>
              <w:t>4</w:t>
            </w:r>
            <w:r>
              <w:rPr>
                <w:rFonts w:hint="eastAsia"/>
              </w:rPr>
              <w:t>、营造了民主、和谐、互动、开放的学习氛围，能激发学生的兴趣。引导学生主动、合作学习，能组织多种形式探究、讨论、交流等活动，根据教学内容科学</w:t>
            </w:r>
            <w:r w:rsidR="00C92C4B">
              <w:rPr>
                <w:rFonts w:hint="eastAsia"/>
              </w:rPr>
              <w:t>、</w:t>
            </w:r>
            <w:r w:rsidR="009000ED">
              <w:rPr>
                <w:rFonts w:hint="eastAsia"/>
              </w:rPr>
              <w:t>灵活</w:t>
            </w:r>
            <w:r>
              <w:rPr>
                <w:rFonts w:hint="eastAsia"/>
              </w:rPr>
              <w:t>运用</w:t>
            </w:r>
            <w:r w:rsidR="009000ED">
              <w:rPr>
                <w:rFonts w:hint="eastAsia"/>
              </w:rPr>
              <w:t>多种</w:t>
            </w:r>
            <w:r w:rsidR="00C92C4B">
              <w:rPr>
                <w:rFonts w:hint="eastAsia"/>
              </w:rPr>
              <w:t>形式的</w:t>
            </w:r>
            <w:r>
              <w:rPr>
                <w:rFonts w:hint="eastAsia"/>
              </w:rPr>
              <w:t>教学方法，培养学生发现和解决问题的能力。充分体现了以学生为主体和以教师为主导原则。（</w:t>
            </w:r>
            <w:r>
              <w:rPr>
                <w:rFonts w:hint="eastAsia"/>
              </w:rPr>
              <w:t>5%</w:t>
            </w:r>
            <w:r>
              <w:rPr>
                <w:rFonts w:hint="eastAsia"/>
              </w:rPr>
              <w:t>）</w:t>
            </w:r>
          </w:p>
        </w:tc>
        <w:tc>
          <w:tcPr>
            <w:tcW w:w="687" w:type="dxa"/>
            <w:gridSpan w:val="3"/>
            <w:vMerge/>
            <w:shd w:val="clear" w:color="auto" w:fill="auto"/>
          </w:tcPr>
          <w:p w:rsidR="00046D6B" w:rsidRPr="00110C7C" w:rsidRDefault="00046D6B" w:rsidP="00CF4072">
            <w:pPr>
              <w:rPr>
                <w:b/>
              </w:rPr>
            </w:pPr>
          </w:p>
        </w:tc>
        <w:tc>
          <w:tcPr>
            <w:tcW w:w="810" w:type="dxa"/>
            <w:vMerge/>
            <w:shd w:val="clear" w:color="auto" w:fill="auto"/>
          </w:tcPr>
          <w:p w:rsidR="00046D6B" w:rsidRDefault="00046D6B" w:rsidP="00CF4072"/>
        </w:tc>
      </w:tr>
      <w:tr w:rsidR="00046D6B">
        <w:trPr>
          <w:trHeight w:val="570"/>
        </w:trPr>
        <w:tc>
          <w:tcPr>
            <w:tcW w:w="953" w:type="dxa"/>
            <w:vMerge/>
            <w:shd w:val="clear" w:color="auto" w:fill="auto"/>
          </w:tcPr>
          <w:p w:rsidR="00046D6B" w:rsidRPr="00110C7C" w:rsidRDefault="00046D6B" w:rsidP="00CF4072">
            <w:pPr>
              <w:rPr>
                <w:b/>
              </w:rPr>
            </w:pPr>
          </w:p>
        </w:tc>
        <w:tc>
          <w:tcPr>
            <w:tcW w:w="1022" w:type="dxa"/>
            <w:vMerge/>
            <w:shd w:val="clear" w:color="auto" w:fill="auto"/>
          </w:tcPr>
          <w:p w:rsidR="00046D6B" w:rsidRPr="00110C7C" w:rsidRDefault="00046D6B" w:rsidP="00CF4072">
            <w:pPr>
              <w:rPr>
                <w:b/>
              </w:rPr>
            </w:pPr>
          </w:p>
        </w:tc>
        <w:tc>
          <w:tcPr>
            <w:tcW w:w="6128" w:type="dxa"/>
            <w:gridSpan w:val="10"/>
            <w:shd w:val="clear" w:color="auto" w:fill="auto"/>
          </w:tcPr>
          <w:p w:rsidR="00046D6B" w:rsidRDefault="00046D6B" w:rsidP="00110C7C">
            <w:pPr>
              <w:ind w:left="315" w:hangingChars="150" w:hanging="315"/>
            </w:pPr>
            <w:r>
              <w:rPr>
                <w:rFonts w:hint="eastAsia"/>
              </w:rPr>
              <w:t>5</w:t>
            </w:r>
            <w:r>
              <w:rPr>
                <w:rFonts w:hint="eastAsia"/>
              </w:rPr>
              <w:t>、寓德育于教学内容之中，善于鼓励学生，教书育人，管理育人，点评适宜。（</w:t>
            </w:r>
            <w:r>
              <w:rPr>
                <w:rFonts w:hint="eastAsia"/>
              </w:rPr>
              <w:t>5%</w:t>
            </w:r>
            <w:r>
              <w:rPr>
                <w:rFonts w:hint="eastAsia"/>
              </w:rPr>
              <w:t>）</w:t>
            </w:r>
          </w:p>
        </w:tc>
        <w:tc>
          <w:tcPr>
            <w:tcW w:w="687" w:type="dxa"/>
            <w:gridSpan w:val="3"/>
            <w:vMerge/>
            <w:shd w:val="clear" w:color="auto" w:fill="auto"/>
          </w:tcPr>
          <w:p w:rsidR="00046D6B" w:rsidRPr="00110C7C" w:rsidRDefault="00046D6B" w:rsidP="00CF4072">
            <w:pPr>
              <w:rPr>
                <w:b/>
              </w:rPr>
            </w:pPr>
          </w:p>
        </w:tc>
        <w:tc>
          <w:tcPr>
            <w:tcW w:w="810" w:type="dxa"/>
            <w:vMerge/>
            <w:shd w:val="clear" w:color="auto" w:fill="auto"/>
          </w:tcPr>
          <w:p w:rsidR="00046D6B" w:rsidRDefault="00046D6B" w:rsidP="00CF4072"/>
        </w:tc>
      </w:tr>
      <w:tr w:rsidR="00046D6B">
        <w:trPr>
          <w:trHeight w:val="607"/>
        </w:trPr>
        <w:tc>
          <w:tcPr>
            <w:tcW w:w="953" w:type="dxa"/>
            <w:vMerge/>
            <w:shd w:val="clear" w:color="auto" w:fill="auto"/>
          </w:tcPr>
          <w:p w:rsidR="00046D6B" w:rsidRPr="00110C7C" w:rsidRDefault="00046D6B" w:rsidP="00CF4072">
            <w:pPr>
              <w:rPr>
                <w:b/>
              </w:rPr>
            </w:pPr>
          </w:p>
        </w:tc>
        <w:tc>
          <w:tcPr>
            <w:tcW w:w="1022" w:type="dxa"/>
            <w:vMerge/>
            <w:shd w:val="clear" w:color="auto" w:fill="auto"/>
          </w:tcPr>
          <w:p w:rsidR="00046D6B" w:rsidRPr="00110C7C" w:rsidRDefault="00046D6B" w:rsidP="00CF4072">
            <w:pPr>
              <w:rPr>
                <w:b/>
              </w:rPr>
            </w:pPr>
          </w:p>
        </w:tc>
        <w:tc>
          <w:tcPr>
            <w:tcW w:w="6128" w:type="dxa"/>
            <w:gridSpan w:val="10"/>
            <w:shd w:val="clear" w:color="auto" w:fill="auto"/>
          </w:tcPr>
          <w:p w:rsidR="00046D6B" w:rsidRDefault="00046D6B" w:rsidP="007D7608">
            <w:r>
              <w:rPr>
                <w:rFonts w:hint="eastAsia"/>
              </w:rPr>
              <w:t>6</w:t>
            </w:r>
            <w:r>
              <w:rPr>
                <w:rFonts w:hint="eastAsia"/>
              </w:rPr>
              <w:t>、有演示、展示、示范操作、板书等设计，现代教</w:t>
            </w:r>
          </w:p>
          <w:p w:rsidR="00046D6B" w:rsidRDefault="00046D6B" w:rsidP="00110C7C">
            <w:pPr>
              <w:ind w:firstLineChars="150" w:firstLine="315"/>
            </w:pPr>
            <w:proofErr w:type="gramStart"/>
            <w:r>
              <w:rPr>
                <w:rFonts w:hint="eastAsia"/>
              </w:rPr>
              <w:t>育技术</w:t>
            </w:r>
            <w:proofErr w:type="gramEnd"/>
            <w:r>
              <w:rPr>
                <w:rFonts w:hint="eastAsia"/>
              </w:rPr>
              <w:t>应用适时适度，操作熟练、准确。（</w:t>
            </w:r>
            <w:r>
              <w:rPr>
                <w:rFonts w:hint="eastAsia"/>
              </w:rPr>
              <w:t>5%</w:t>
            </w:r>
            <w:r>
              <w:rPr>
                <w:rFonts w:hint="eastAsia"/>
              </w:rPr>
              <w:t>）</w:t>
            </w:r>
          </w:p>
        </w:tc>
        <w:tc>
          <w:tcPr>
            <w:tcW w:w="687" w:type="dxa"/>
            <w:gridSpan w:val="3"/>
            <w:vMerge/>
            <w:shd w:val="clear" w:color="auto" w:fill="auto"/>
          </w:tcPr>
          <w:p w:rsidR="00046D6B" w:rsidRPr="00110C7C" w:rsidRDefault="00046D6B" w:rsidP="00CF4072">
            <w:pPr>
              <w:rPr>
                <w:b/>
              </w:rPr>
            </w:pPr>
          </w:p>
        </w:tc>
        <w:tc>
          <w:tcPr>
            <w:tcW w:w="810" w:type="dxa"/>
            <w:vMerge/>
            <w:shd w:val="clear" w:color="auto" w:fill="auto"/>
          </w:tcPr>
          <w:p w:rsidR="00046D6B" w:rsidRDefault="00046D6B" w:rsidP="00CF4072"/>
        </w:tc>
      </w:tr>
      <w:tr w:rsidR="00046D6B">
        <w:trPr>
          <w:trHeight w:val="240"/>
        </w:trPr>
        <w:tc>
          <w:tcPr>
            <w:tcW w:w="953" w:type="dxa"/>
            <w:vMerge/>
            <w:shd w:val="clear" w:color="auto" w:fill="auto"/>
          </w:tcPr>
          <w:p w:rsidR="00046D6B" w:rsidRPr="00110C7C" w:rsidRDefault="00046D6B" w:rsidP="00CF4072">
            <w:pPr>
              <w:rPr>
                <w:b/>
              </w:rPr>
            </w:pPr>
          </w:p>
        </w:tc>
        <w:tc>
          <w:tcPr>
            <w:tcW w:w="1022" w:type="dxa"/>
            <w:vMerge w:val="restart"/>
            <w:shd w:val="clear" w:color="auto" w:fill="auto"/>
            <w:vAlign w:val="center"/>
          </w:tcPr>
          <w:p w:rsidR="00046D6B" w:rsidRPr="00110C7C" w:rsidRDefault="00046D6B" w:rsidP="00110C7C">
            <w:pPr>
              <w:jc w:val="center"/>
              <w:rPr>
                <w:b/>
                <w:sz w:val="24"/>
                <w:szCs w:val="24"/>
              </w:rPr>
            </w:pPr>
            <w:r w:rsidRPr="00110C7C">
              <w:rPr>
                <w:rFonts w:hint="eastAsia"/>
                <w:b/>
                <w:sz w:val="24"/>
                <w:szCs w:val="24"/>
              </w:rPr>
              <w:t>学生</w:t>
            </w:r>
            <w:r w:rsidR="00FD1F72" w:rsidRPr="00110C7C">
              <w:rPr>
                <w:b/>
                <w:sz w:val="24"/>
                <w:szCs w:val="24"/>
              </w:rPr>
              <w:br/>
            </w:r>
            <w:r w:rsidRPr="00110C7C">
              <w:rPr>
                <w:rFonts w:hint="eastAsia"/>
                <w:b/>
                <w:sz w:val="24"/>
                <w:szCs w:val="24"/>
              </w:rPr>
              <w:t>活动</w:t>
            </w:r>
          </w:p>
          <w:p w:rsidR="00046D6B" w:rsidRPr="00110C7C" w:rsidRDefault="00046D6B" w:rsidP="00110C7C">
            <w:pPr>
              <w:jc w:val="center"/>
              <w:rPr>
                <w:b/>
              </w:rPr>
            </w:pPr>
            <w:r w:rsidRPr="00110C7C">
              <w:rPr>
                <w:rFonts w:hint="eastAsia"/>
                <w:b/>
              </w:rPr>
              <w:t>（</w:t>
            </w:r>
            <w:r w:rsidRPr="00110C7C">
              <w:rPr>
                <w:rFonts w:hint="eastAsia"/>
                <w:b/>
              </w:rPr>
              <w:t>15</w:t>
            </w:r>
            <w:r w:rsidR="009D773D" w:rsidRPr="00110C7C">
              <w:rPr>
                <w:rFonts w:hint="eastAsia"/>
                <w:b/>
              </w:rPr>
              <w:t>%</w:t>
            </w:r>
            <w:r w:rsidRPr="00110C7C">
              <w:rPr>
                <w:rFonts w:hint="eastAsia"/>
                <w:b/>
              </w:rPr>
              <w:t>）</w:t>
            </w:r>
          </w:p>
        </w:tc>
        <w:tc>
          <w:tcPr>
            <w:tcW w:w="6128" w:type="dxa"/>
            <w:gridSpan w:val="10"/>
            <w:shd w:val="clear" w:color="auto" w:fill="auto"/>
          </w:tcPr>
          <w:p w:rsidR="00046D6B" w:rsidRDefault="00046D6B" w:rsidP="00110C7C">
            <w:pPr>
              <w:numPr>
                <w:ilvl w:val="0"/>
                <w:numId w:val="16"/>
              </w:numPr>
            </w:pPr>
            <w:r>
              <w:rPr>
                <w:rFonts w:hint="eastAsia"/>
              </w:rPr>
              <w:t>参与态度：热情高，主动参与，自觉学习意识强。（</w:t>
            </w:r>
            <w:r>
              <w:rPr>
                <w:rFonts w:hint="eastAsia"/>
              </w:rPr>
              <w:t>5%</w:t>
            </w:r>
            <w:r>
              <w:rPr>
                <w:rFonts w:hint="eastAsia"/>
              </w:rPr>
              <w:t>）</w:t>
            </w:r>
          </w:p>
        </w:tc>
        <w:tc>
          <w:tcPr>
            <w:tcW w:w="687" w:type="dxa"/>
            <w:gridSpan w:val="3"/>
            <w:vMerge w:val="restart"/>
            <w:shd w:val="clear" w:color="auto" w:fill="auto"/>
            <w:vAlign w:val="center"/>
          </w:tcPr>
          <w:p w:rsidR="00046D6B" w:rsidRPr="00110C7C" w:rsidRDefault="00046D6B" w:rsidP="00110C7C">
            <w:pPr>
              <w:jc w:val="center"/>
              <w:rPr>
                <w:b/>
              </w:rPr>
            </w:pPr>
            <w:r w:rsidRPr="00110C7C">
              <w:rPr>
                <w:rFonts w:hint="eastAsia"/>
                <w:b/>
              </w:rPr>
              <w:t>15</w:t>
            </w:r>
          </w:p>
        </w:tc>
        <w:tc>
          <w:tcPr>
            <w:tcW w:w="810" w:type="dxa"/>
            <w:vMerge w:val="restart"/>
            <w:shd w:val="clear" w:color="auto" w:fill="auto"/>
          </w:tcPr>
          <w:p w:rsidR="00046D6B" w:rsidRDefault="00046D6B" w:rsidP="00CF4072"/>
        </w:tc>
      </w:tr>
      <w:tr w:rsidR="00046D6B">
        <w:trPr>
          <w:trHeight w:val="594"/>
        </w:trPr>
        <w:tc>
          <w:tcPr>
            <w:tcW w:w="953" w:type="dxa"/>
            <w:vMerge/>
            <w:shd w:val="clear" w:color="auto" w:fill="auto"/>
          </w:tcPr>
          <w:p w:rsidR="00046D6B" w:rsidRPr="00110C7C" w:rsidRDefault="00046D6B" w:rsidP="00CF4072">
            <w:pPr>
              <w:rPr>
                <w:b/>
              </w:rPr>
            </w:pPr>
          </w:p>
        </w:tc>
        <w:tc>
          <w:tcPr>
            <w:tcW w:w="1022" w:type="dxa"/>
            <w:vMerge/>
            <w:shd w:val="clear" w:color="auto" w:fill="auto"/>
            <w:vAlign w:val="center"/>
          </w:tcPr>
          <w:p w:rsidR="00046D6B" w:rsidRPr="00110C7C" w:rsidRDefault="00046D6B" w:rsidP="00110C7C">
            <w:pPr>
              <w:jc w:val="center"/>
              <w:rPr>
                <w:b/>
              </w:rPr>
            </w:pPr>
          </w:p>
        </w:tc>
        <w:tc>
          <w:tcPr>
            <w:tcW w:w="6128" w:type="dxa"/>
            <w:gridSpan w:val="10"/>
            <w:shd w:val="clear" w:color="auto" w:fill="auto"/>
          </w:tcPr>
          <w:p w:rsidR="00046D6B" w:rsidRDefault="00046D6B" w:rsidP="00110C7C">
            <w:pPr>
              <w:numPr>
                <w:ilvl w:val="0"/>
                <w:numId w:val="16"/>
              </w:numPr>
            </w:pPr>
            <w:r>
              <w:rPr>
                <w:rFonts w:hint="eastAsia"/>
              </w:rPr>
              <w:t>参与广度：全班不同层面的学生参与学习的全过</w:t>
            </w:r>
          </w:p>
          <w:p w:rsidR="00046D6B" w:rsidRDefault="00046D6B" w:rsidP="00110C7C">
            <w:pPr>
              <w:ind w:firstLineChars="100" w:firstLine="210"/>
            </w:pPr>
            <w:r>
              <w:rPr>
                <w:rFonts w:hint="eastAsia"/>
              </w:rPr>
              <w:t>程，有充分参与的时空和有效合作。（</w:t>
            </w:r>
            <w:r>
              <w:rPr>
                <w:rFonts w:hint="eastAsia"/>
              </w:rPr>
              <w:t>5%</w:t>
            </w:r>
            <w:r>
              <w:rPr>
                <w:rFonts w:hint="eastAsia"/>
              </w:rPr>
              <w:t>）</w:t>
            </w:r>
          </w:p>
        </w:tc>
        <w:tc>
          <w:tcPr>
            <w:tcW w:w="687" w:type="dxa"/>
            <w:gridSpan w:val="3"/>
            <w:vMerge/>
            <w:shd w:val="clear" w:color="auto" w:fill="auto"/>
          </w:tcPr>
          <w:p w:rsidR="00046D6B" w:rsidRPr="00110C7C" w:rsidRDefault="00046D6B" w:rsidP="00CF4072">
            <w:pPr>
              <w:rPr>
                <w:b/>
              </w:rPr>
            </w:pPr>
          </w:p>
        </w:tc>
        <w:tc>
          <w:tcPr>
            <w:tcW w:w="810" w:type="dxa"/>
            <w:vMerge/>
            <w:shd w:val="clear" w:color="auto" w:fill="auto"/>
          </w:tcPr>
          <w:p w:rsidR="00046D6B" w:rsidRDefault="00046D6B" w:rsidP="00CF4072"/>
        </w:tc>
      </w:tr>
      <w:tr w:rsidR="00046D6B">
        <w:trPr>
          <w:trHeight w:hRule="exact" w:val="987"/>
        </w:trPr>
        <w:tc>
          <w:tcPr>
            <w:tcW w:w="953" w:type="dxa"/>
            <w:vMerge/>
            <w:shd w:val="clear" w:color="auto" w:fill="auto"/>
          </w:tcPr>
          <w:p w:rsidR="00046D6B" w:rsidRPr="00110C7C" w:rsidRDefault="00046D6B" w:rsidP="00CF4072">
            <w:pPr>
              <w:rPr>
                <w:b/>
              </w:rPr>
            </w:pPr>
          </w:p>
        </w:tc>
        <w:tc>
          <w:tcPr>
            <w:tcW w:w="1022" w:type="dxa"/>
            <w:vMerge/>
            <w:shd w:val="clear" w:color="auto" w:fill="auto"/>
            <w:vAlign w:val="center"/>
          </w:tcPr>
          <w:p w:rsidR="00046D6B" w:rsidRPr="00110C7C" w:rsidRDefault="00046D6B" w:rsidP="00110C7C">
            <w:pPr>
              <w:jc w:val="center"/>
              <w:rPr>
                <w:b/>
              </w:rPr>
            </w:pPr>
          </w:p>
        </w:tc>
        <w:tc>
          <w:tcPr>
            <w:tcW w:w="6128" w:type="dxa"/>
            <w:gridSpan w:val="10"/>
            <w:shd w:val="clear" w:color="auto" w:fill="auto"/>
            <w:vAlign w:val="center"/>
          </w:tcPr>
          <w:p w:rsidR="00046D6B" w:rsidRDefault="00046D6B" w:rsidP="00110C7C">
            <w:pPr>
              <w:numPr>
                <w:ilvl w:val="0"/>
                <w:numId w:val="16"/>
              </w:numPr>
            </w:pPr>
            <w:r>
              <w:rPr>
                <w:rFonts w:hint="eastAsia"/>
              </w:rPr>
              <w:t>参与深度：学习内容、感受体验，由浅入深，学生能提出有意义的问题和新的见解，以学生问题为出发点，形成动态生成的教学过程（</w:t>
            </w:r>
            <w:r>
              <w:rPr>
                <w:rFonts w:hint="eastAsia"/>
              </w:rPr>
              <w:t>5%</w:t>
            </w:r>
            <w:r>
              <w:rPr>
                <w:rFonts w:hint="eastAsia"/>
              </w:rPr>
              <w:t>）</w:t>
            </w:r>
          </w:p>
        </w:tc>
        <w:tc>
          <w:tcPr>
            <w:tcW w:w="687" w:type="dxa"/>
            <w:gridSpan w:val="3"/>
            <w:vMerge/>
            <w:shd w:val="clear" w:color="auto" w:fill="auto"/>
          </w:tcPr>
          <w:p w:rsidR="00046D6B" w:rsidRPr="00110C7C" w:rsidRDefault="00046D6B" w:rsidP="00CF4072">
            <w:pPr>
              <w:rPr>
                <w:b/>
              </w:rPr>
            </w:pPr>
          </w:p>
        </w:tc>
        <w:tc>
          <w:tcPr>
            <w:tcW w:w="810" w:type="dxa"/>
            <w:vMerge/>
            <w:shd w:val="clear" w:color="auto" w:fill="auto"/>
          </w:tcPr>
          <w:p w:rsidR="00046D6B" w:rsidRDefault="00046D6B" w:rsidP="00CF4072"/>
        </w:tc>
      </w:tr>
      <w:tr w:rsidR="00046D6B">
        <w:trPr>
          <w:trHeight w:val="645"/>
        </w:trPr>
        <w:tc>
          <w:tcPr>
            <w:tcW w:w="953" w:type="dxa"/>
            <w:vMerge/>
            <w:shd w:val="clear" w:color="auto" w:fill="auto"/>
          </w:tcPr>
          <w:p w:rsidR="00046D6B" w:rsidRPr="00110C7C" w:rsidRDefault="00046D6B" w:rsidP="00CF4072">
            <w:pPr>
              <w:rPr>
                <w:b/>
              </w:rPr>
            </w:pPr>
          </w:p>
        </w:tc>
        <w:tc>
          <w:tcPr>
            <w:tcW w:w="1022" w:type="dxa"/>
            <w:vMerge w:val="restart"/>
            <w:shd w:val="clear" w:color="auto" w:fill="auto"/>
            <w:vAlign w:val="center"/>
          </w:tcPr>
          <w:p w:rsidR="00046D6B" w:rsidRPr="00110C7C" w:rsidRDefault="00046D6B" w:rsidP="00110C7C">
            <w:pPr>
              <w:jc w:val="center"/>
              <w:rPr>
                <w:b/>
                <w:sz w:val="24"/>
                <w:szCs w:val="24"/>
              </w:rPr>
            </w:pPr>
            <w:r w:rsidRPr="00110C7C">
              <w:rPr>
                <w:rFonts w:hint="eastAsia"/>
                <w:b/>
                <w:sz w:val="24"/>
                <w:szCs w:val="24"/>
              </w:rPr>
              <w:t>教师</w:t>
            </w:r>
            <w:r w:rsidR="00FD1F72" w:rsidRPr="00110C7C">
              <w:rPr>
                <w:b/>
                <w:sz w:val="24"/>
                <w:szCs w:val="24"/>
              </w:rPr>
              <w:br/>
            </w:r>
            <w:r w:rsidRPr="00110C7C">
              <w:rPr>
                <w:rFonts w:hint="eastAsia"/>
                <w:b/>
                <w:sz w:val="24"/>
                <w:szCs w:val="24"/>
              </w:rPr>
              <w:t>素养</w:t>
            </w:r>
          </w:p>
          <w:p w:rsidR="00046D6B" w:rsidRPr="00110C7C" w:rsidRDefault="00046D6B" w:rsidP="00110C7C">
            <w:pPr>
              <w:jc w:val="center"/>
              <w:rPr>
                <w:b/>
              </w:rPr>
            </w:pPr>
            <w:r w:rsidRPr="00110C7C">
              <w:rPr>
                <w:rFonts w:hint="eastAsia"/>
                <w:b/>
              </w:rPr>
              <w:t>（</w:t>
            </w:r>
            <w:r w:rsidRPr="00110C7C">
              <w:rPr>
                <w:rFonts w:hint="eastAsia"/>
                <w:b/>
              </w:rPr>
              <w:t>10</w:t>
            </w:r>
            <w:r w:rsidR="009D773D" w:rsidRPr="00110C7C">
              <w:rPr>
                <w:rFonts w:hint="eastAsia"/>
                <w:b/>
              </w:rPr>
              <w:t>%</w:t>
            </w:r>
            <w:r w:rsidRPr="00110C7C">
              <w:rPr>
                <w:rFonts w:hint="eastAsia"/>
                <w:b/>
              </w:rPr>
              <w:t>）</w:t>
            </w:r>
          </w:p>
        </w:tc>
        <w:tc>
          <w:tcPr>
            <w:tcW w:w="6128" w:type="dxa"/>
            <w:gridSpan w:val="10"/>
            <w:shd w:val="clear" w:color="auto" w:fill="auto"/>
          </w:tcPr>
          <w:p w:rsidR="00046D6B" w:rsidRDefault="00046D6B" w:rsidP="00110C7C">
            <w:pPr>
              <w:numPr>
                <w:ilvl w:val="0"/>
                <w:numId w:val="17"/>
              </w:numPr>
            </w:pPr>
            <w:r>
              <w:rPr>
                <w:rFonts w:hint="eastAsia"/>
              </w:rPr>
              <w:t>有较强的组织协调能力、应变能力和即时评价能力，有教改创新精神，有良好独特的教学风格。（</w:t>
            </w:r>
            <w:r>
              <w:rPr>
                <w:rFonts w:hint="eastAsia"/>
              </w:rPr>
              <w:t>5%</w:t>
            </w:r>
            <w:r>
              <w:rPr>
                <w:rFonts w:hint="eastAsia"/>
              </w:rPr>
              <w:t>）</w:t>
            </w:r>
          </w:p>
        </w:tc>
        <w:tc>
          <w:tcPr>
            <w:tcW w:w="687" w:type="dxa"/>
            <w:gridSpan w:val="3"/>
            <w:vMerge w:val="restart"/>
            <w:shd w:val="clear" w:color="auto" w:fill="auto"/>
            <w:vAlign w:val="center"/>
          </w:tcPr>
          <w:p w:rsidR="00046D6B" w:rsidRPr="00110C7C" w:rsidRDefault="00046D6B" w:rsidP="00110C7C">
            <w:pPr>
              <w:jc w:val="center"/>
              <w:rPr>
                <w:b/>
              </w:rPr>
            </w:pPr>
            <w:r w:rsidRPr="00110C7C">
              <w:rPr>
                <w:rFonts w:hint="eastAsia"/>
                <w:b/>
              </w:rPr>
              <w:t>10</w:t>
            </w:r>
          </w:p>
        </w:tc>
        <w:tc>
          <w:tcPr>
            <w:tcW w:w="810" w:type="dxa"/>
            <w:vMerge w:val="restart"/>
            <w:shd w:val="clear" w:color="auto" w:fill="auto"/>
          </w:tcPr>
          <w:p w:rsidR="00046D6B" w:rsidRDefault="00046D6B" w:rsidP="00CF4072"/>
        </w:tc>
      </w:tr>
      <w:tr w:rsidR="00046D6B">
        <w:trPr>
          <w:trHeight w:val="600"/>
        </w:trPr>
        <w:tc>
          <w:tcPr>
            <w:tcW w:w="953" w:type="dxa"/>
            <w:vMerge/>
            <w:shd w:val="clear" w:color="auto" w:fill="auto"/>
          </w:tcPr>
          <w:p w:rsidR="00046D6B" w:rsidRPr="00110C7C" w:rsidRDefault="00046D6B" w:rsidP="00CF4072">
            <w:pPr>
              <w:rPr>
                <w:b/>
              </w:rPr>
            </w:pPr>
          </w:p>
        </w:tc>
        <w:tc>
          <w:tcPr>
            <w:tcW w:w="1022" w:type="dxa"/>
            <w:vMerge/>
            <w:shd w:val="clear" w:color="auto" w:fill="auto"/>
          </w:tcPr>
          <w:p w:rsidR="00046D6B" w:rsidRPr="00110C7C" w:rsidRDefault="00046D6B" w:rsidP="00CF4072">
            <w:pPr>
              <w:rPr>
                <w:b/>
              </w:rPr>
            </w:pPr>
          </w:p>
        </w:tc>
        <w:tc>
          <w:tcPr>
            <w:tcW w:w="6128" w:type="dxa"/>
            <w:gridSpan w:val="10"/>
            <w:shd w:val="clear" w:color="auto" w:fill="auto"/>
            <w:vAlign w:val="center"/>
          </w:tcPr>
          <w:p w:rsidR="00046D6B" w:rsidRDefault="00046D6B" w:rsidP="00110C7C">
            <w:pPr>
              <w:numPr>
                <w:ilvl w:val="0"/>
                <w:numId w:val="17"/>
              </w:numPr>
            </w:pPr>
            <w:r>
              <w:rPr>
                <w:rFonts w:hint="eastAsia"/>
              </w:rPr>
              <w:t>语言生动、准确，</w:t>
            </w:r>
            <w:proofErr w:type="gramStart"/>
            <w:r>
              <w:rPr>
                <w:rFonts w:hint="eastAsia"/>
              </w:rPr>
              <w:t>教态</w:t>
            </w:r>
            <w:r w:rsidR="00C55C34">
              <w:rPr>
                <w:rFonts w:hint="eastAsia"/>
              </w:rPr>
              <w:t>自然</w:t>
            </w:r>
            <w:proofErr w:type="gramEnd"/>
            <w:r>
              <w:rPr>
                <w:rFonts w:hint="eastAsia"/>
              </w:rPr>
              <w:t>亲切，有感染力，板书规范。（</w:t>
            </w:r>
            <w:r>
              <w:rPr>
                <w:rFonts w:hint="eastAsia"/>
              </w:rPr>
              <w:t>5%</w:t>
            </w:r>
            <w:r>
              <w:rPr>
                <w:rFonts w:hint="eastAsia"/>
              </w:rPr>
              <w:t>）</w:t>
            </w:r>
          </w:p>
        </w:tc>
        <w:tc>
          <w:tcPr>
            <w:tcW w:w="687" w:type="dxa"/>
            <w:gridSpan w:val="3"/>
            <w:vMerge/>
            <w:shd w:val="clear" w:color="auto" w:fill="auto"/>
            <w:vAlign w:val="center"/>
          </w:tcPr>
          <w:p w:rsidR="00046D6B" w:rsidRPr="00110C7C" w:rsidRDefault="00046D6B" w:rsidP="00110C7C">
            <w:pPr>
              <w:jc w:val="center"/>
              <w:rPr>
                <w:b/>
              </w:rPr>
            </w:pPr>
          </w:p>
        </w:tc>
        <w:tc>
          <w:tcPr>
            <w:tcW w:w="810" w:type="dxa"/>
            <w:vMerge/>
            <w:shd w:val="clear" w:color="auto" w:fill="auto"/>
          </w:tcPr>
          <w:p w:rsidR="00046D6B" w:rsidRDefault="00046D6B" w:rsidP="00CF4072"/>
        </w:tc>
      </w:tr>
      <w:tr w:rsidR="00A46F8F">
        <w:trPr>
          <w:trHeight w:val="285"/>
        </w:trPr>
        <w:tc>
          <w:tcPr>
            <w:tcW w:w="953" w:type="dxa"/>
            <w:vMerge w:val="restart"/>
            <w:shd w:val="clear" w:color="auto" w:fill="auto"/>
            <w:vAlign w:val="center"/>
          </w:tcPr>
          <w:p w:rsidR="00A46F8F" w:rsidRPr="00110C7C" w:rsidRDefault="00A46F8F" w:rsidP="00110C7C">
            <w:pPr>
              <w:jc w:val="center"/>
              <w:rPr>
                <w:b/>
                <w:sz w:val="24"/>
                <w:szCs w:val="24"/>
              </w:rPr>
            </w:pPr>
            <w:r w:rsidRPr="00110C7C">
              <w:rPr>
                <w:rFonts w:hint="eastAsia"/>
                <w:b/>
                <w:sz w:val="24"/>
                <w:szCs w:val="24"/>
              </w:rPr>
              <w:t>教学</w:t>
            </w:r>
            <w:r w:rsidR="00BC1CB1" w:rsidRPr="00110C7C">
              <w:rPr>
                <w:b/>
                <w:sz w:val="24"/>
                <w:szCs w:val="24"/>
              </w:rPr>
              <w:br/>
            </w:r>
            <w:r w:rsidRPr="00110C7C">
              <w:rPr>
                <w:rFonts w:hint="eastAsia"/>
                <w:b/>
                <w:sz w:val="24"/>
                <w:szCs w:val="24"/>
              </w:rPr>
              <w:t>效果</w:t>
            </w:r>
          </w:p>
          <w:p w:rsidR="00A46F8F" w:rsidRPr="00110C7C" w:rsidRDefault="00A46F8F" w:rsidP="00110C7C">
            <w:pPr>
              <w:jc w:val="center"/>
              <w:rPr>
                <w:b/>
                <w:szCs w:val="21"/>
              </w:rPr>
            </w:pPr>
            <w:r w:rsidRPr="00110C7C">
              <w:rPr>
                <w:rFonts w:hint="eastAsia"/>
                <w:b/>
                <w:szCs w:val="21"/>
              </w:rPr>
              <w:t>（</w:t>
            </w:r>
            <w:r w:rsidRPr="00110C7C">
              <w:rPr>
                <w:rFonts w:hint="eastAsia"/>
                <w:b/>
                <w:szCs w:val="21"/>
              </w:rPr>
              <w:t>15</w:t>
            </w:r>
            <w:r w:rsidR="00FD1F72" w:rsidRPr="00110C7C">
              <w:rPr>
                <w:rFonts w:hint="eastAsia"/>
                <w:b/>
                <w:szCs w:val="21"/>
              </w:rPr>
              <w:t>%</w:t>
            </w:r>
            <w:r w:rsidRPr="00110C7C">
              <w:rPr>
                <w:rFonts w:hint="eastAsia"/>
                <w:b/>
                <w:szCs w:val="21"/>
              </w:rPr>
              <w:t>）</w:t>
            </w:r>
          </w:p>
        </w:tc>
        <w:tc>
          <w:tcPr>
            <w:tcW w:w="1022" w:type="dxa"/>
            <w:vMerge w:val="restart"/>
            <w:shd w:val="clear" w:color="auto" w:fill="auto"/>
          </w:tcPr>
          <w:p w:rsidR="00A46F8F" w:rsidRPr="00110C7C" w:rsidRDefault="00A46F8F" w:rsidP="00CF4072">
            <w:pPr>
              <w:rPr>
                <w:b/>
              </w:rPr>
            </w:pPr>
          </w:p>
        </w:tc>
        <w:tc>
          <w:tcPr>
            <w:tcW w:w="6128" w:type="dxa"/>
            <w:gridSpan w:val="10"/>
            <w:shd w:val="clear" w:color="auto" w:fill="auto"/>
            <w:vAlign w:val="center"/>
          </w:tcPr>
          <w:p w:rsidR="00A46F8F" w:rsidRDefault="00A46F8F" w:rsidP="00110C7C">
            <w:pPr>
              <w:numPr>
                <w:ilvl w:val="0"/>
                <w:numId w:val="18"/>
              </w:numPr>
            </w:pPr>
            <w:r>
              <w:rPr>
                <w:rFonts w:hint="eastAsia"/>
              </w:rPr>
              <w:t>绝大多数学生学习积极主动，获得的知识扎实。（</w:t>
            </w:r>
            <w:r>
              <w:rPr>
                <w:rFonts w:hint="eastAsia"/>
              </w:rPr>
              <w:t>3%</w:t>
            </w:r>
            <w:r>
              <w:rPr>
                <w:rFonts w:hint="eastAsia"/>
              </w:rPr>
              <w:t>）</w:t>
            </w:r>
          </w:p>
        </w:tc>
        <w:tc>
          <w:tcPr>
            <w:tcW w:w="687" w:type="dxa"/>
            <w:gridSpan w:val="3"/>
            <w:vMerge w:val="restart"/>
            <w:shd w:val="clear" w:color="auto" w:fill="auto"/>
            <w:vAlign w:val="center"/>
          </w:tcPr>
          <w:p w:rsidR="00A46F8F" w:rsidRPr="00110C7C" w:rsidRDefault="00A46F8F" w:rsidP="00110C7C">
            <w:pPr>
              <w:jc w:val="center"/>
              <w:rPr>
                <w:b/>
              </w:rPr>
            </w:pPr>
            <w:r w:rsidRPr="00110C7C">
              <w:rPr>
                <w:rFonts w:hint="eastAsia"/>
                <w:b/>
              </w:rPr>
              <w:t>15</w:t>
            </w:r>
          </w:p>
        </w:tc>
        <w:tc>
          <w:tcPr>
            <w:tcW w:w="810" w:type="dxa"/>
            <w:vMerge w:val="restart"/>
            <w:shd w:val="clear" w:color="auto" w:fill="auto"/>
          </w:tcPr>
          <w:p w:rsidR="00A46F8F" w:rsidRDefault="00A46F8F" w:rsidP="00CF4072"/>
        </w:tc>
      </w:tr>
      <w:tr w:rsidR="00A46F8F">
        <w:trPr>
          <w:trHeight w:hRule="exact" w:val="567"/>
        </w:trPr>
        <w:tc>
          <w:tcPr>
            <w:tcW w:w="953" w:type="dxa"/>
            <w:vMerge/>
            <w:shd w:val="clear" w:color="auto" w:fill="auto"/>
          </w:tcPr>
          <w:p w:rsidR="00A46F8F" w:rsidRDefault="00A46F8F" w:rsidP="00CF4072"/>
        </w:tc>
        <w:tc>
          <w:tcPr>
            <w:tcW w:w="1022" w:type="dxa"/>
            <w:vMerge/>
            <w:shd w:val="clear" w:color="auto" w:fill="auto"/>
          </w:tcPr>
          <w:p w:rsidR="00A46F8F" w:rsidRPr="007C09EF" w:rsidRDefault="00A46F8F" w:rsidP="00CF4072"/>
        </w:tc>
        <w:tc>
          <w:tcPr>
            <w:tcW w:w="6128" w:type="dxa"/>
            <w:gridSpan w:val="10"/>
            <w:shd w:val="clear" w:color="auto" w:fill="auto"/>
            <w:vAlign w:val="center"/>
          </w:tcPr>
          <w:p w:rsidR="00A46F8F" w:rsidRDefault="00A46F8F" w:rsidP="00110C7C">
            <w:pPr>
              <w:numPr>
                <w:ilvl w:val="0"/>
                <w:numId w:val="18"/>
              </w:numPr>
            </w:pPr>
            <w:r>
              <w:rPr>
                <w:rFonts w:hint="eastAsia"/>
              </w:rPr>
              <w:t>在学会学习和解决问题过程中形成一定的能力和方法（</w:t>
            </w:r>
            <w:r>
              <w:rPr>
                <w:rFonts w:hint="eastAsia"/>
              </w:rPr>
              <w:t>3%</w:t>
            </w:r>
            <w:r>
              <w:rPr>
                <w:rFonts w:hint="eastAsia"/>
              </w:rPr>
              <w:t>）</w:t>
            </w:r>
          </w:p>
        </w:tc>
        <w:tc>
          <w:tcPr>
            <w:tcW w:w="687" w:type="dxa"/>
            <w:gridSpan w:val="3"/>
            <w:vMerge/>
            <w:shd w:val="clear" w:color="auto" w:fill="auto"/>
          </w:tcPr>
          <w:p w:rsidR="00A46F8F" w:rsidRDefault="00A46F8F" w:rsidP="00CF4072"/>
        </w:tc>
        <w:tc>
          <w:tcPr>
            <w:tcW w:w="810" w:type="dxa"/>
            <w:vMerge/>
            <w:shd w:val="clear" w:color="auto" w:fill="auto"/>
          </w:tcPr>
          <w:p w:rsidR="00A46F8F" w:rsidRDefault="00A46F8F" w:rsidP="00CF4072"/>
        </w:tc>
      </w:tr>
      <w:tr w:rsidR="00A46F8F">
        <w:trPr>
          <w:trHeight w:val="255"/>
        </w:trPr>
        <w:tc>
          <w:tcPr>
            <w:tcW w:w="953" w:type="dxa"/>
            <w:vMerge/>
            <w:shd w:val="clear" w:color="auto" w:fill="auto"/>
          </w:tcPr>
          <w:p w:rsidR="00A46F8F" w:rsidRDefault="00A46F8F" w:rsidP="00CF4072"/>
        </w:tc>
        <w:tc>
          <w:tcPr>
            <w:tcW w:w="1022" w:type="dxa"/>
            <w:vMerge/>
            <w:shd w:val="clear" w:color="auto" w:fill="auto"/>
          </w:tcPr>
          <w:p w:rsidR="00A46F8F" w:rsidRPr="007C09EF" w:rsidRDefault="00A46F8F" w:rsidP="00CF4072"/>
        </w:tc>
        <w:tc>
          <w:tcPr>
            <w:tcW w:w="6128" w:type="dxa"/>
            <w:gridSpan w:val="10"/>
            <w:shd w:val="clear" w:color="auto" w:fill="auto"/>
            <w:vAlign w:val="center"/>
          </w:tcPr>
          <w:p w:rsidR="00A46F8F" w:rsidRDefault="00A46F8F" w:rsidP="00110C7C">
            <w:pPr>
              <w:numPr>
                <w:ilvl w:val="0"/>
                <w:numId w:val="18"/>
              </w:numPr>
            </w:pPr>
            <w:r>
              <w:rPr>
                <w:rFonts w:hint="eastAsia"/>
              </w:rPr>
              <w:t>学生的情感、态度、价值观都得到相应的发展</w:t>
            </w:r>
            <w:r>
              <w:rPr>
                <w:rFonts w:hint="eastAsia"/>
              </w:rPr>
              <w:t>3%</w:t>
            </w:r>
          </w:p>
        </w:tc>
        <w:tc>
          <w:tcPr>
            <w:tcW w:w="687" w:type="dxa"/>
            <w:gridSpan w:val="3"/>
            <w:vMerge/>
            <w:shd w:val="clear" w:color="auto" w:fill="auto"/>
          </w:tcPr>
          <w:p w:rsidR="00A46F8F" w:rsidRDefault="00A46F8F" w:rsidP="00CF4072"/>
        </w:tc>
        <w:tc>
          <w:tcPr>
            <w:tcW w:w="810" w:type="dxa"/>
            <w:vMerge/>
            <w:shd w:val="clear" w:color="auto" w:fill="auto"/>
          </w:tcPr>
          <w:p w:rsidR="00A46F8F" w:rsidRDefault="00A46F8F" w:rsidP="00CF4072"/>
        </w:tc>
      </w:tr>
      <w:tr w:rsidR="00A46F8F">
        <w:trPr>
          <w:trHeight w:val="555"/>
        </w:trPr>
        <w:tc>
          <w:tcPr>
            <w:tcW w:w="953" w:type="dxa"/>
            <w:vMerge/>
            <w:shd w:val="clear" w:color="auto" w:fill="auto"/>
          </w:tcPr>
          <w:p w:rsidR="00A46F8F" w:rsidRDefault="00A46F8F" w:rsidP="00CF4072"/>
        </w:tc>
        <w:tc>
          <w:tcPr>
            <w:tcW w:w="1022" w:type="dxa"/>
            <w:vMerge/>
            <w:shd w:val="clear" w:color="auto" w:fill="auto"/>
          </w:tcPr>
          <w:p w:rsidR="00A46F8F" w:rsidRPr="007C09EF" w:rsidRDefault="00A46F8F" w:rsidP="00CF4072"/>
        </w:tc>
        <w:tc>
          <w:tcPr>
            <w:tcW w:w="6128" w:type="dxa"/>
            <w:gridSpan w:val="10"/>
            <w:shd w:val="clear" w:color="auto" w:fill="auto"/>
            <w:vAlign w:val="center"/>
          </w:tcPr>
          <w:p w:rsidR="00A46F8F" w:rsidRDefault="00A46F8F" w:rsidP="00110C7C">
            <w:pPr>
              <w:numPr>
                <w:ilvl w:val="0"/>
                <w:numId w:val="18"/>
              </w:numPr>
            </w:pPr>
            <w:r>
              <w:rPr>
                <w:rFonts w:hint="eastAsia"/>
              </w:rPr>
              <w:t>知识、理论、实践紧密结合，相互支持，相互促进。（</w:t>
            </w:r>
            <w:r>
              <w:rPr>
                <w:rFonts w:hint="eastAsia"/>
              </w:rPr>
              <w:t>3%</w:t>
            </w:r>
            <w:r>
              <w:rPr>
                <w:rFonts w:hint="eastAsia"/>
              </w:rPr>
              <w:t>）</w:t>
            </w:r>
          </w:p>
        </w:tc>
        <w:tc>
          <w:tcPr>
            <w:tcW w:w="687" w:type="dxa"/>
            <w:gridSpan w:val="3"/>
            <w:vMerge/>
            <w:shd w:val="clear" w:color="auto" w:fill="auto"/>
          </w:tcPr>
          <w:p w:rsidR="00A46F8F" w:rsidRDefault="00A46F8F" w:rsidP="00CF4072"/>
        </w:tc>
        <w:tc>
          <w:tcPr>
            <w:tcW w:w="810" w:type="dxa"/>
            <w:vMerge/>
            <w:shd w:val="clear" w:color="auto" w:fill="auto"/>
          </w:tcPr>
          <w:p w:rsidR="00A46F8F" w:rsidRDefault="00A46F8F" w:rsidP="00CF4072"/>
        </w:tc>
      </w:tr>
      <w:tr w:rsidR="00A46F8F">
        <w:trPr>
          <w:trHeight w:hRule="exact" w:val="709"/>
        </w:trPr>
        <w:tc>
          <w:tcPr>
            <w:tcW w:w="953" w:type="dxa"/>
            <w:vMerge/>
            <w:shd w:val="clear" w:color="auto" w:fill="auto"/>
          </w:tcPr>
          <w:p w:rsidR="00A46F8F" w:rsidRDefault="00A46F8F" w:rsidP="00CF4072"/>
        </w:tc>
        <w:tc>
          <w:tcPr>
            <w:tcW w:w="1022" w:type="dxa"/>
            <w:vMerge/>
            <w:shd w:val="clear" w:color="auto" w:fill="auto"/>
          </w:tcPr>
          <w:p w:rsidR="00A46F8F" w:rsidRPr="007C09EF" w:rsidRDefault="00A46F8F" w:rsidP="00CF4072"/>
        </w:tc>
        <w:tc>
          <w:tcPr>
            <w:tcW w:w="6128" w:type="dxa"/>
            <w:gridSpan w:val="10"/>
            <w:shd w:val="clear" w:color="auto" w:fill="auto"/>
            <w:vAlign w:val="center"/>
          </w:tcPr>
          <w:p w:rsidR="00A46F8F" w:rsidRDefault="00A46F8F" w:rsidP="00110C7C">
            <w:pPr>
              <w:numPr>
                <w:ilvl w:val="0"/>
                <w:numId w:val="18"/>
              </w:numPr>
            </w:pPr>
            <w:r>
              <w:rPr>
                <w:rFonts w:hint="eastAsia"/>
              </w:rPr>
              <w:t>单项能力评价和综合能力考核评价促进了学生学习兴趣和教学质量的提高。（</w:t>
            </w:r>
            <w:r>
              <w:rPr>
                <w:rFonts w:hint="eastAsia"/>
              </w:rPr>
              <w:t>3%</w:t>
            </w:r>
            <w:r>
              <w:rPr>
                <w:rFonts w:hint="eastAsia"/>
              </w:rPr>
              <w:t>）</w:t>
            </w:r>
          </w:p>
        </w:tc>
        <w:tc>
          <w:tcPr>
            <w:tcW w:w="687" w:type="dxa"/>
            <w:gridSpan w:val="3"/>
            <w:vMerge/>
            <w:shd w:val="clear" w:color="auto" w:fill="auto"/>
          </w:tcPr>
          <w:p w:rsidR="00A46F8F" w:rsidRDefault="00A46F8F" w:rsidP="00CF4072"/>
        </w:tc>
        <w:tc>
          <w:tcPr>
            <w:tcW w:w="810" w:type="dxa"/>
            <w:vMerge/>
            <w:shd w:val="clear" w:color="auto" w:fill="auto"/>
          </w:tcPr>
          <w:p w:rsidR="00A46F8F" w:rsidRDefault="00A46F8F" w:rsidP="00CF4072"/>
        </w:tc>
      </w:tr>
      <w:tr w:rsidR="00025861">
        <w:trPr>
          <w:trHeight w:val="3751"/>
        </w:trPr>
        <w:tc>
          <w:tcPr>
            <w:tcW w:w="953" w:type="dxa"/>
            <w:shd w:val="clear" w:color="auto" w:fill="auto"/>
            <w:vAlign w:val="center"/>
          </w:tcPr>
          <w:p w:rsidR="00A46F8F" w:rsidRPr="00110C7C" w:rsidRDefault="00A46F8F" w:rsidP="00110C7C">
            <w:pPr>
              <w:jc w:val="center"/>
              <w:rPr>
                <w:b/>
                <w:sz w:val="28"/>
                <w:szCs w:val="28"/>
              </w:rPr>
            </w:pPr>
            <w:r w:rsidRPr="00110C7C">
              <w:rPr>
                <w:rFonts w:hint="eastAsia"/>
                <w:b/>
                <w:sz w:val="28"/>
                <w:szCs w:val="28"/>
              </w:rPr>
              <w:t>简</w:t>
            </w:r>
            <w:r w:rsidR="00B1153D" w:rsidRPr="00110C7C">
              <w:rPr>
                <w:rFonts w:hint="eastAsia"/>
                <w:b/>
                <w:sz w:val="28"/>
                <w:szCs w:val="28"/>
              </w:rPr>
              <w:t xml:space="preserve">  </w:t>
            </w:r>
          </w:p>
          <w:p w:rsidR="00025861" w:rsidRPr="00110C7C" w:rsidRDefault="00A46F8F" w:rsidP="00110C7C">
            <w:pPr>
              <w:jc w:val="center"/>
              <w:rPr>
                <w:b/>
              </w:rPr>
            </w:pPr>
            <w:r w:rsidRPr="00110C7C">
              <w:rPr>
                <w:b/>
                <w:sz w:val="28"/>
                <w:szCs w:val="28"/>
              </w:rPr>
              <w:br/>
            </w:r>
            <w:r w:rsidR="00025861" w:rsidRPr="00110C7C">
              <w:rPr>
                <w:rFonts w:hint="eastAsia"/>
                <w:b/>
                <w:sz w:val="28"/>
                <w:szCs w:val="28"/>
              </w:rPr>
              <w:t>评</w:t>
            </w:r>
          </w:p>
        </w:tc>
        <w:tc>
          <w:tcPr>
            <w:tcW w:w="8647" w:type="dxa"/>
            <w:gridSpan w:val="15"/>
            <w:shd w:val="clear" w:color="auto" w:fill="auto"/>
          </w:tcPr>
          <w:p w:rsidR="00025861" w:rsidRPr="00110C7C" w:rsidRDefault="00025861" w:rsidP="00CF4072">
            <w:pPr>
              <w:rPr>
                <w:b/>
              </w:rPr>
            </w:pPr>
          </w:p>
          <w:p w:rsidR="001E6B56" w:rsidRPr="00110C7C" w:rsidRDefault="001E6B56" w:rsidP="00CF4072">
            <w:pPr>
              <w:rPr>
                <w:b/>
              </w:rPr>
            </w:pPr>
          </w:p>
          <w:p w:rsidR="001E6B56" w:rsidRPr="00110C7C" w:rsidRDefault="001E6B56" w:rsidP="00CF4072">
            <w:pPr>
              <w:rPr>
                <w:b/>
              </w:rPr>
            </w:pPr>
          </w:p>
          <w:p w:rsidR="001E6B56" w:rsidRPr="00110C7C" w:rsidRDefault="001E6B56" w:rsidP="00CF4072">
            <w:pPr>
              <w:rPr>
                <w:b/>
              </w:rPr>
            </w:pPr>
          </w:p>
          <w:p w:rsidR="001E6B56" w:rsidRPr="00110C7C" w:rsidRDefault="001E6B56" w:rsidP="00CF4072">
            <w:pPr>
              <w:rPr>
                <w:b/>
              </w:rPr>
            </w:pPr>
          </w:p>
          <w:p w:rsidR="001E6B56" w:rsidRPr="00110C7C" w:rsidRDefault="001E6B56" w:rsidP="00CF4072">
            <w:pPr>
              <w:rPr>
                <w:b/>
              </w:rPr>
            </w:pPr>
          </w:p>
          <w:p w:rsidR="001E6B56" w:rsidRPr="00110C7C" w:rsidRDefault="001E6B56" w:rsidP="00CF4072">
            <w:pPr>
              <w:rPr>
                <w:b/>
              </w:rPr>
            </w:pPr>
          </w:p>
          <w:p w:rsidR="001E6B56" w:rsidRPr="00110C7C" w:rsidRDefault="001E6B56" w:rsidP="00CF4072">
            <w:pPr>
              <w:rPr>
                <w:b/>
              </w:rPr>
            </w:pPr>
          </w:p>
        </w:tc>
      </w:tr>
      <w:tr w:rsidR="00025861">
        <w:trPr>
          <w:trHeight w:val="726"/>
        </w:trPr>
        <w:tc>
          <w:tcPr>
            <w:tcW w:w="953" w:type="dxa"/>
            <w:shd w:val="clear" w:color="auto" w:fill="auto"/>
            <w:vAlign w:val="center"/>
          </w:tcPr>
          <w:p w:rsidR="00025861" w:rsidRPr="00110C7C" w:rsidRDefault="00025861" w:rsidP="00110C7C">
            <w:pPr>
              <w:jc w:val="center"/>
              <w:rPr>
                <w:b/>
                <w:sz w:val="24"/>
                <w:szCs w:val="24"/>
              </w:rPr>
            </w:pPr>
            <w:r w:rsidRPr="00110C7C">
              <w:rPr>
                <w:rFonts w:hint="eastAsia"/>
                <w:b/>
                <w:sz w:val="24"/>
                <w:szCs w:val="24"/>
              </w:rPr>
              <w:t>总</w:t>
            </w:r>
            <w:r w:rsidR="00786EA1" w:rsidRPr="00110C7C">
              <w:rPr>
                <w:rFonts w:hint="eastAsia"/>
                <w:b/>
                <w:sz w:val="24"/>
                <w:szCs w:val="24"/>
              </w:rPr>
              <w:t>得</w:t>
            </w:r>
            <w:r w:rsidRPr="00110C7C">
              <w:rPr>
                <w:rFonts w:hint="eastAsia"/>
                <w:b/>
                <w:sz w:val="24"/>
                <w:szCs w:val="24"/>
              </w:rPr>
              <w:t>分</w:t>
            </w:r>
          </w:p>
        </w:tc>
        <w:tc>
          <w:tcPr>
            <w:tcW w:w="1530" w:type="dxa"/>
            <w:gridSpan w:val="2"/>
            <w:shd w:val="clear" w:color="auto" w:fill="auto"/>
            <w:vAlign w:val="center"/>
          </w:tcPr>
          <w:p w:rsidR="00025861" w:rsidRPr="00110C7C" w:rsidRDefault="00025861" w:rsidP="00110C7C">
            <w:pPr>
              <w:jc w:val="center"/>
              <w:rPr>
                <w:b/>
              </w:rPr>
            </w:pPr>
          </w:p>
        </w:tc>
        <w:tc>
          <w:tcPr>
            <w:tcW w:w="2384" w:type="dxa"/>
            <w:gridSpan w:val="4"/>
            <w:shd w:val="clear" w:color="auto" w:fill="auto"/>
            <w:vAlign w:val="center"/>
          </w:tcPr>
          <w:p w:rsidR="00025861" w:rsidRPr="00110C7C" w:rsidRDefault="00025861" w:rsidP="00110C7C">
            <w:pPr>
              <w:jc w:val="center"/>
              <w:rPr>
                <w:b/>
                <w:sz w:val="24"/>
                <w:szCs w:val="24"/>
              </w:rPr>
            </w:pPr>
            <w:r w:rsidRPr="00110C7C">
              <w:rPr>
                <w:rFonts w:hint="eastAsia"/>
                <w:b/>
                <w:sz w:val="24"/>
                <w:szCs w:val="24"/>
              </w:rPr>
              <w:t>听课</w:t>
            </w:r>
            <w:r w:rsidR="00EF775B" w:rsidRPr="00110C7C">
              <w:rPr>
                <w:rFonts w:hint="eastAsia"/>
                <w:b/>
                <w:sz w:val="24"/>
                <w:szCs w:val="24"/>
              </w:rPr>
              <w:t>督导</w:t>
            </w:r>
          </w:p>
        </w:tc>
        <w:tc>
          <w:tcPr>
            <w:tcW w:w="4733" w:type="dxa"/>
            <w:gridSpan w:val="9"/>
            <w:shd w:val="clear" w:color="auto" w:fill="auto"/>
          </w:tcPr>
          <w:p w:rsidR="00025861" w:rsidRDefault="00025861" w:rsidP="00110C7C">
            <w:pPr>
              <w:jc w:val="center"/>
            </w:pPr>
          </w:p>
        </w:tc>
      </w:tr>
    </w:tbl>
    <w:p w:rsidR="00EF775B" w:rsidRPr="006C5A60" w:rsidRDefault="00281191" w:rsidP="009B0121">
      <w:pPr>
        <w:widowControl/>
        <w:spacing w:line="400" w:lineRule="exact"/>
        <w:ind w:leftChars="-22" w:left="59" w:hangingChars="50" w:hanging="105"/>
        <w:jc w:val="left"/>
      </w:pPr>
      <w:r>
        <w:rPr>
          <w:rFonts w:hint="eastAsia"/>
        </w:rPr>
        <w:t>备</w:t>
      </w:r>
      <w:r w:rsidR="00FD1F72">
        <w:rPr>
          <w:rFonts w:hint="eastAsia"/>
        </w:rPr>
        <w:t>注：</w:t>
      </w:r>
      <w:r w:rsidR="009D6C33">
        <w:rPr>
          <w:rFonts w:hint="eastAsia"/>
        </w:rPr>
        <w:t>1</w:t>
      </w:r>
      <w:r w:rsidR="009D6C33">
        <w:rPr>
          <w:rFonts w:hint="eastAsia"/>
        </w:rPr>
        <w:t>、</w:t>
      </w:r>
      <w:r w:rsidR="00586838" w:rsidRPr="00EF775B">
        <w:rPr>
          <w:rFonts w:hint="eastAsia"/>
        </w:rPr>
        <w:t>简评</w:t>
      </w:r>
      <w:r w:rsidR="00FD66B3" w:rsidRPr="00EF775B">
        <w:rPr>
          <w:rFonts w:hint="eastAsia"/>
        </w:rPr>
        <w:t>含优点、特点、存在的问题</w:t>
      </w:r>
      <w:r w:rsidR="00FD1F72" w:rsidRPr="00EF775B">
        <w:rPr>
          <w:rFonts w:hint="eastAsia"/>
        </w:rPr>
        <w:t>及建议</w:t>
      </w:r>
      <w:r w:rsidR="00653B66" w:rsidRPr="00EF775B">
        <w:rPr>
          <w:rFonts w:hint="eastAsia"/>
        </w:rPr>
        <w:t>。</w:t>
      </w:r>
      <w:r w:rsidR="00EF775B" w:rsidRPr="006C5A60">
        <w:rPr>
          <w:rFonts w:hint="eastAsia"/>
        </w:rPr>
        <w:t xml:space="preserve">  </w:t>
      </w:r>
    </w:p>
    <w:p w:rsidR="006C5A60" w:rsidRPr="00EF775B" w:rsidRDefault="009D6C33" w:rsidP="009B0121">
      <w:pPr>
        <w:widowControl/>
        <w:spacing w:line="400" w:lineRule="exact"/>
        <w:ind w:firstLineChars="250" w:firstLine="525"/>
        <w:jc w:val="left"/>
      </w:pPr>
      <w:r>
        <w:rPr>
          <w:rFonts w:hint="eastAsia"/>
        </w:rPr>
        <w:t>2</w:t>
      </w:r>
      <w:r>
        <w:rPr>
          <w:rFonts w:hint="eastAsia"/>
        </w:rPr>
        <w:t>、</w:t>
      </w:r>
      <w:r w:rsidR="006C5A60" w:rsidRPr="006C5A60">
        <w:rPr>
          <w:rFonts w:hint="eastAsia"/>
        </w:rPr>
        <w:t>请督导员课后及时将相关评价表递交质量诊断与督导办</w:t>
      </w:r>
      <w:r w:rsidR="009B0121">
        <w:rPr>
          <w:rFonts w:hint="eastAsia"/>
        </w:rPr>
        <w:t>。</w:t>
      </w:r>
    </w:p>
    <w:sectPr w:rsidR="006C5A60" w:rsidRPr="00EF775B" w:rsidSect="00F752D1">
      <w:headerReference w:type="default" r:id="rId8"/>
      <w:pgSz w:w="11906" w:h="16838" w:code="9"/>
      <w:pgMar w:top="1134" w:right="1134" w:bottom="1134" w:left="1418" w:header="851" w:footer="851"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58E" w:rsidRDefault="0042558E">
      <w:r>
        <w:separator/>
      </w:r>
    </w:p>
  </w:endnote>
  <w:endnote w:type="continuationSeparator" w:id="0">
    <w:p w:rsidR="0042558E" w:rsidRDefault="0042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58E" w:rsidRDefault="0042558E">
      <w:r>
        <w:separator/>
      </w:r>
    </w:p>
  </w:footnote>
  <w:footnote w:type="continuationSeparator" w:id="0">
    <w:p w:rsidR="0042558E" w:rsidRDefault="00425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BD" w:rsidRDefault="00E259BD" w:rsidP="00B13A34">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C42"/>
    <w:multiLevelType w:val="hybridMultilevel"/>
    <w:tmpl w:val="461C2A5E"/>
    <w:lvl w:ilvl="0" w:tplc="E7C281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EFF02A0"/>
    <w:multiLevelType w:val="hybridMultilevel"/>
    <w:tmpl w:val="95346716"/>
    <w:lvl w:ilvl="0" w:tplc="2D92C2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9337374"/>
    <w:multiLevelType w:val="hybridMultilevel"/>
    <w:tmpl w:val="4EB284A2"/>
    <w:lvl w:ilvl="0" w:tplc="F14A566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F443C61"/>
    <w:multiLevelType w:val="hybridMultilevel"/>
    <w:tmpl w:val="1E6ED132"/>
    <w:lvl w:ilvl="0" w:tplc="49CEBB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88D65E4"/>
    <w:multiLevelType w:val="hybridMultilevel"/>
    <w:tmpl w:val="CBE49412"/>
    <w:lvl w:ilvl="0" w:tplc="B98227D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CC81F8A"/>
    <w:multiLevelType w:val="hybridMultilevel"/>
    <w:tmpl w:val="2E7823A8"/>
    <w:lvl w:ilvl="0" w:tplc="4DC83FB0">
      <w:start w:val="1"/>
      <w:numFmt w:val="bullet"/>
      <w:lvlText w:val="•"/>
      <w:lvlJc w:val="left"/>
      <w:pPr>
        <w:tabs>
          <w:tab w:val="num" w:pos="720"/>
        </w:tabs>
        <w:ind w:left="720" w:hanging="360"/>
      </w:pPr>
      <w:rPr>
        <w:rFonts w:ascii="华文细黑" w:hAnsi="华文细黑" w:hint="default"/>
      </w:rPr>
    </w:lvl>
    <w:lvl w:ilvl="1" w:tplc="A0E2B050" w:tentative="1">
      <w:start w:val="1"/>
      <w:numFmt w:val="bullet"/>
      <w:lvlText w:val="•"/>
      <w:lvlJc w:val="left"/>
      <w:pPr>
        <w:tabs>
          <w:tab w:val="num" w:pos="1440"/>
        </w:tabs>
        <w:ind w:left="1440" w:hanging="360"/>
      </w:pPr>
      <w:rPr>
        <w:rFonts w:ascii="华文细黑" w:hAnsi="华文细黑" w:hint="default"/>
      </w:rPr>
    </w:lvl>
    <w:lvl w:ilvl="2" w:tplc="6F7A268A" w:tentative="1">
      <w:start w:val="1"/>
      <w:numFmt w:val="bullet"/>
      <w:lvlText w:val="•"/>
      <w:lvlJc w:val="left"/>
      <w:pPr>
        <w:tabs>
          <w:tab w:val="num" w:pos="2160"/>
        </w:tabs>
        <w:ind w:left="2160" w:hanging="360"/>
      </w:pPr>
      <w:rPr>
        <w:rFonts w:ascii="华文细黑" w:hAnsi="华文细黑" w:hint="default"/>
      </w:rPr>
    </w:lvl>
    <w:lvl w:ilvl="3" w:tplc="E61204C6" w:tentative="1">
      <w:start w:val="1"/>
      <w:numFmt w:val="bullet"/>
      <w:lvlText w:val="•"/>
      <w:lvlJc w:val="left"/>
      <w:pPr>
        <w:tabs>
          <w:tab w:val="num" w:pos="2880"/>
        </w:tabs>
        <w:ind w:left="2880" w:hanging="360"/>
      </w:pPr>
      <w:rPr>
        <w:rFonts w:ascii="华文细黑" w:hAnsi="华文细黑" w:hint="default"/>
      </w:rPr>
    </w:lvl>
    <w:lvl w:ilvl="4" w:tplc="8AB26638" w:tentative="1">
      <w:start w:val="1"/>
      <w:numFmt w:val="bullet"/>
      <w:lvlText w:val="•"/>
      <w:lvlJc w:val="left"/>
      <w:pPr>
        <w:tabs>
          <w:tab w:val="num" w:pos="3600"/>
        </w:tabs>
        <w:ind w:left="3600" w:hanging="360"/>
      </w:pPr>
      <w:rPr>
        <w:rFonts w:ascii="华文细黑" w:hAnsi="华文细黑" w:hint="default"/>
      </w:rPr>
    </w:lvl>
    <w:lvl w:ilvl="5" w:tplc="CDBC4896" w:tentative="1">
      <w:start w:val="1"/>
      <w:numFmt w:val="bullet"/>
      <w:lvlText w:val="•"/>
      <w:lvlJc w:val="left"/>
      <w:pPr>
        <w:tabs>
          <w:tab w:val="num" w:pos="4320"/>
        </w:tabs>
        <w:ind w:left="4320" w:hanging="360"/>
      </w:pPr>
      <w:rPr>
        <w:rFonts w:ascii="华文细黑" w:hAnsi="华文细黑" w:hint="default"/>
      </w:rPr>
    </w:lvl>
    <w:lvl w:ilvl="6" w:tplc="F3E64074" w:tentative="1">
      <w:start w:val="1"/>
      <w:numFmt w:val="bullet"/>
      <w:lvlText w:val="•"/>
      <w:lvlJc w:val="left"/>
      <w:pPr>
        <w:tabs>
          <w:tab w:val="num" w:pos="5040"/>
        </w:tabs>
        <w:ind w:left="5040" w:hanging="360"/>
      </w:pPr>
      <w:rPr>
        <w:rFonts w:ascii="华文细黑" w:hAnsi="华文细黑" w:hint="default"/>
      </w:rPr>
    </w:lvl>
    <w:lvl w:ilvl="7" w:tplc="0C58C88C" w:tentative="1">
      <w:start w:val="1"/>
      <w:numFmt w:val="bullet"/>
      <w:lvlText w:val="•"/>
      <w:lvlJc w:val="left"/>
      <w:pPr>
        <w:tabs>
          <w:tab w:val="num" w:pos="5760"/>
        </w:tabs>
        <w:ind w:left="5760" w:hanging="360"/>
      </w:pPr>
      <w:rPr>
        <w:rFonts w:ascii="华文细黑" w:hAnsi="华文细黑" w:hint="default"/>
      </w:rPr>
    </w:lvl>
    <w:lvl w:ilvl="8" w:tplc="503433EC" w:tentative="1">
      <w:start w:val="1"/>
      <w:numFmt w:val="bullet"/>
      <w:lvlText w:val="•"/>
      <w:lvlJc w:val="left"/>
      <w:pPr>
        <w:tabs>
          <w:tab w:val="num" w:pos="6480"/>
        </w:tabs>
        <w:ind w:left="6480" w:hanging="360"/>
      </w:pPr>
      <w:rPr>
        <w:rFonts w:ascii="华文细黑" w:hAnsi="华文细黑" w:hint="default"/>
      </w:rPr>
    </w:lvl>
  </w:abstractNum>
  <w:abstractNum w:abstractNumId="6">
    <w:nsid w:val="2ED26C1B"/>
    <w:multiLevelType w:val="hybridMultilevel"/>
    <w:tmpl w:val="D7382DCC"/>
    <w:lvl w:ilvl="0" w:tplc="9320DA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F702761"/>
    <w:multiLevelType w:val="hybridMultilevel"/>
    <w:tmpl w:val="1980A2C8"/>
    <w:lvl w:ilvl="0" w:tplc="4D8A0E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19D1DFC"/>
    <w:multiLevelType w:val="hybridMultilevel"/>
    <w:tmpl w:val="EACACE4E"/>
    <w:lvl w:ilvl="0" w:tplc="CCF21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A806EC7"/>
    <w:multiLevelType w:val="hybridMultilevel"/>
    <w:tmpl w:val="2654DF4C"/>
    <w:lvl w:ilvl="0" w:tplc="49EC4D9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ABB4EEE"/>
    <w:multiLevelType w:val="hybridMultilevel"/>
    <w:tmpl w:val="3A3A18FA"/>
    <w:lvl w:ilvl="0" w:tplc="85CEBA06">
      <w:start w:val="1"/>
      <w:numFmt w:val="decimal"/>
      <w:lvlText w:val="%1、"/>
      <w:lvlJc w:val="left"/>
      <w:pPr>
        <w:tabs>
          <w:tab w:val="num" w:pos="420"/>
        </w:tabs>
        <w:ind w:left="420" w:hanging="420"/>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3B703A7"/>
    <w:multiLevelType w:val="hybridMultilevel"/>
    <w:tmpl w:val="CC100290"/>
    <w:lvl w:ilvl="0" w:tplc="8304CA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D156F84"/>
    <w:multiLevelType w:val="hybridMultilevel"/>
    <w:tmpl w:val="405EE0CC"/>
    <w:lvl w:ilvl="0" w:tplc="833273F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F7C0B20"/>
    <w:multiLevelType w:val="hybridMultilevel"/>
    <w:tmpl w:val="521A08B0"/>
    <w:lvl w:ilvl="0" w:tplc="59EE5F7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03A0133"/>
    <w:multiLevelType w:val="hybridMultilevel"/>
    <w:tmpl w:val="CC6275B2"/>
    <w:lvl w:ilvl="0" w:tplc="028C2D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56D7BC9"/>
    <w:multiLevelType w:val="hybridMultilevel"/>
    <w:tmpl w:val="A8D23204"/>
    <w:lvl w:ilvl="0" w:tplc="80944F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06C627B"/>
    <w:multiLevelType w:val="hybridMultilevel"/>
    <w:tmpl w:val="A55ADC62"/>
    <w:lvl w:ilvl="0" w:tplc="16D42E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8846B93"/>
    <w:multiLevelType w:val="hybridMultilevel"/>
    <w:tmpl w:val="7666AD7A"/>
    <w:lvl w:ilvl="0" w:tplc="7AC421F8">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56C70A0"/>
    <w:multiLevelType w:val="hybridMultilevel"/>
    <w:tmpl w:val="80EEBAA6"/>
    <w:lvl w:ilvl="0" w:tplc="0E94B4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7"/>
  </w:num>
  <w:num w:numId="3">
    <w:abstractNumId w:val="12"/>
  </w:num>
  <w:num w:numId="4">
    <w:abstractNumId w:val="11"/>
  </w:num>
  <w:num w:numId="5">
    <w:abstractNumId w:val="16"/>
  </w:num>
  <w:num w:numId="6">
    <w:abstractNumId w:val="13"/>
  </w:num>
  <w:num w:numId="7">
    <w:abstractNumId w:val="3"/>
  </w:num>
  <w:num w:numId="8">
    <w:abstractNumId w:val="4"/>
  </w:num>
  <w:num w:numId="9">
    <w:abstractNumId w:val="18"/>
  </w:num>
  <w:num w:numId="10">
    <w:abstractNumId w:val="9"/>
  </w:num>
  <w:num w:numId="11">
    <w:abstractNumId w:val="5"/>
  </w:num>
  <w:num w:numId="12">
    <w:abstractNumId w:val="6"/>
  </w:num>
  <w:num w:numId="13">
    <w:abstractNumId w:val="7"/>
  </w:num>
  <w:num w:numId="14">
    <w:abstractNumId w:val="1"/>
  </w:num>
  <w:num w:numId="15">
    <w:abstractNumId w:val="8"/>
  </w:num>
  <w:num w:numId="16">
    <w:abstractNumId w:val="0"/>
  </w:num>
  <w:num w:numId="17">
    <w:abstractNumId w:val="1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5D"/>
    <w:rsid w:val="00011012"/>
    <w:rsid w:val="00025861"/>
    <w:rsid w:val="00040D07"/>
    <w:rsid w:val="00044F44"/>
    <w:rsid w:val="00046D6B"/>
    <w:rsid w:val="000522D1"/>
    <w:rsid w:val="000628AC"/>
    <w:rsid w:val="00070F4D"/>
    <w:rsid w:val="00075478"/>
    <w:rsid w:val="00093464"/>
    <w:rsid w:val="000A3D07"/>
    <w:rsid w:val="000A7E24"/>
    <w:rsid w:val="000B2838"/>
    <w:rsid w:val="0010528B"/>
    <w:rsid w:val="00110C7C"/>
    <w:rsid w:val="00114B15"/>
    <w:rsid w:val="00116146"/>
    <w:rsid w:val="001514C6"/>
    <w:rsid w:val="001660A1"/>
    <w:rsid w:val="00181305"/>
    <w:rsid w:val="001B12B4"/>
    <w:rsid w:val="001B1F70"/>
    <w:rsid w:val="001B2D18"/>
    <w:rsid w:val="001C0214"/>
    <w:rsid w:val="001D4789"/>
    <w:rsid w:val="001E12E2"/>
    <w:rsid w:val="001E6B56"/>
    <w:rsid w:val="001F48A0"/>
    <w:rsid w:val="00202A05"/>
    <w:rsid w:val="00210518"/>
    <w:rsid w:val="00221FA7"/>
    <w:rsid w:val="002373A0"/>
    <w:rsid w:val="00237730"/>
    <w:rsid w:val="00257C12"/>
    <w:rsid w:val="00275902"/>
    <w:rsid w:val="00281191"/>
    <w:rsid w:val="00285EBD"/>
    <w:rsid w:val="00286974"/>
    <w:rsid w:val="002A1FCA"/>
    <w:rsid w:val="002B70ED"/>
    <w:rsid w:val="002E6608"/>
    <w:rsid w:val="00317898"/>
    <w:rsid w:val="00330D48"/>
    <w:rsid w:val="0033159F"/>
    <w:rsid w:val="00337145"/>
    <w:rsid w:val="003B313F"/>
    <w:rsid w:val="003C1641"/>
    <w:rsid w:val="003D220B"/>
    <w:rsid w:val="00417B43"/>
    <w:rsid w:val="0042558E"/>
    <w:rsid w:val="004327F1"/>
    <w:rsid w:val="00441414"/>
    <w:rsid w:val="00445ED1"/>
    <w:rsid w:val="004D6A9D"/>
    <w:rsid w:val="004F1223"/>
    <w:rsid w:val="004F4F09"/>
    <w:rsid w:val="00512CCB"/>
    <w:rsid w:val="00517BDE"/>
    <w:rsid w:val="00522140"/>
    <w:rsid w:val="005237E8"/>
    <w:rsid w:val="005265A4"/>
    <w:rsid w:val="0056292B"/>
    <w:rsid w:val="00586838"/>
    <w:rsid w:val="005A3565"/>
    <w:rsid w:val="005B23FA"/>
    <w:rsid w:val="005B4674"/>
    <w:rsid w:val="005B7DBB"/>
    <w:rsid w:val="0060549F"/>
    <w:rsid w:val="006531E7"/>
    <w:rsid w:val="00653B66"/>
    <w:rsid w:val="00677529"/>
    <w:rsid w:val="00682565"/>
    <w:rsid w:val="006C5A60"/>
    <w:rsid w:val="006C613A"/>
    <w:rsid w:val="006D5634"/>
    <w:rsid w:val="007000A1"/>
    <w:rsid w:val="00710C22"/>
    <w:rsid w:val="00722883"/>
    <w:rsid w:val="007316DC"/>
    <w:rsid w:val="0073484F"/>
    <w:rsid w:val="00782611"/>
    <w:rsid w:val="00786EA1"/>
    <w:rsid w:val="007C5077"/>
    <w:rsid w:val="007D7608"/>
    <w:rsid w:val="007F2044"/>
    <w:rsid w:val="00802F4B"/>
    <w:rsid w:val="00821866"/>
    <w:rsid w:val="00866C0F"/>
    <w:rsid w:val="00875762"/>
    <w:rsid w:val="00877D09"/>
    <w:rsid w:val="00887BD0"/>
    <w:rsid w:val="008C0BF4"/>
    <w:rsid w:val="008C570C"/>
    <w:rsid w:val="008D0B5D"/>
    <w:rsid w:val="008E5B96"/>
    <w:rsid w:val="009000ED"/>
    <w:rsid w:val="00903F62"/>
    <w:rsid w:val="00913213"/>
    <w:rsid w:val="00914C3F"/>
    <w:rsid w:val="0094121F"/>
    <w:rsid w:val="00997D56"/>
    <w:rsid w:val="009B0121"/>
    <w:rsid w:val="009C26DF"/>
    <w:rsid w:val="009C51FB"/>
    <w:rsid w:val="009D6C33"/>
    <w:rsid w:val="009D773D"/>
    <w:rsid w:val="00A0300A"/>
    <w:rsid w:val="00A16202"/>
    <w:rsid w:val="00A17A9F"/>
    <w:rsid w:val="00A37352"/>
    <w:rsid w:val="00A41FEA"/>
    <w:rsid w:val="00A467A1"/>
    <w:rsid w:val="00A46838"/>
    <w:rsid w:val="00A46BA6"/>
    <w:rsid w:val="00A46F8F"/>
    <w:rsid w:val="00A81E55"/>
    <w:rsid w:val="00AB024B"/>
    <w:rsid w:val="00AD3D83"/>
    <w:rsid w:val="00AD752D"/>
    <w:rsid w:val="00AE3D54"/>
    <w:rsid w:val="00B1153D"/>
    <w:rsid w:val="00B13A34"/>
    <w:rsid w:val="00B25EAB"/>
    <w:rsid w:val="00BA565F"/>
    <w:rsid w:val="00BC1CB1"/>
    <w:rsid w:val="00BD7240"/>
    <w:rsid w:val="00C010BE"/>
    <w:rsid w:val="00C31D99"/>
    <w:rsid w:val="00C55C34"/>
    <w:rsid w:val="00C658EF"/>
    <w:rsid w:val="00C721F4"/>
    <w:rsid w:val="00C81D0A"/>
    <w:rsid w:val="00C9240A"/>
    <w:rsid w:val="00C92C4B"/>
    <w:rsid w:val="00C9660A"/>
    <w:rsid w:val="00CB55BE"/>
    <w:rsid w:val="00CF4072"/>
    <w:rsid w:val="00D32C52"/>
    <w:rsid w:val="00D33644"/>
    <w:rsid w:val="00D41412"/>
    <w:rsid w:val="00D4586E"/>
    <w:rsid w:val="00D7136A"/>
    <w:rsid w:val="00D81172"/>
    <w:rsid w:val="00D833C6"/>
    <w:rsid w:val="00DA4FD4"/>
    <w:rsid w:val="00E06128"/>
    <w:rsid w:val="00E17213"/>
    <w:rsid w:val="00E259BD"/>
    <w:rsid w:val="00E3053D"/>
    <w:rsid w:val="00E47FF7"/>
    <w:rsid w:val="00EA44C2"/>
    <w:rsid w:val="00EC2F3C"/>
    <w:rsid w:val="00ED37FD"/>
    <w:rsid w:val="00ED795A"/>
    <w:rsid w:val="00EE095B"/>
    <w:rsid w:val="00EF775B"/>
    <w:rsid w:val="00EF7AD6"/>
    <w:rsid w:val="00F02CF1"/>
    <w:rsid w:val="00F11BB6"/>
    <w:rsid w:val="00F752D1"/>
    <w:rsid w:val="00F8370F"/>
    <w:rsid w:val="00F93596"/>
    <w:rsid w:val="00FA1FF2"/>
    <w:rsid w:val="00FD1F72"/>
    <w:rsid w:val="00FD6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B5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8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75762"/>
    <w:pPr>
      <w:pBdr>
        <w:bottom w:val="single" w:sz="6" w:space="1" w:color="auto"/>
      </w:pBdr>
      <w:tabs>
        <w:tab w:val="center" w:pos="4153"/>
        <w:tab w:val="right" w:pos="8306"/>
      </w:tabs>
      <w:snapToGrid w:val="0"/>
      <w:jc w:val="center"/>
    </w:pPr>
    <w:rPr>
      <w:sz w:val="18"/>
      <w:szCs w:val="18"/>
    </w:rPr>
  </w:style>
  <w:style w:type="paragraph" w:styleId="a5">
    <w:name w:val="footer"/>
    <w:basedOn w:val="a"/>
    <w:rsid w:val="00875762"/>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B5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8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75762"/>
    <w:pPr>
      <w:pBdr>
        <w:bottom w:val="single" w:sz="6" w:space="1" w:color="auto"/>
      </w:pBdr>
      <w:tabs>
        <w:tab w:val="center" w:pos="4153"/>
        <w:tab w:val="right" w:pos="8306"/>
      </w:tabs>
      <w:snapToGrid w:val="0"/>
      <w:jc w:val="center"/>
    </w:pPr>
    <w:rPr>
      <w:sz w:val="18"/>
      <w:szCs w:val="18"/>
    </w:rPr>
  </w:style>
  <w:style w:type="paragraph" w:styleId="a5">
    <w:name w:val="footer"/>
    <w:basedOn w:val="a"/>
    <w:rsid w:val="00875762"/>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87259">
      <w:bodyDiv w:val="1"/>
      <w:marLeft w:val="0"/>
      <w:marRight w:val="0"/>
      <w:marTop w:val="0"/>
      <w:marBottom w:val="0"/>
      <w:divBdr>
        <w:top w:val="none" w:sz="0" w:space="0" w:color="auto"/>
        <w:left w:val="none" w:sz="0" w:space="0" w:color="auto"/>
        <w:bottom w:val="none" w:sz="0" w:space="0" w:color="auto"/>
        <w:right w:val="none" w:sz="0" w:space="0" w:color="auto"/>
      </w:divBdr>
      <w:divsChild>
        <w:div w:id="1760445682">
          <w:marLeft w:val="0"/>
          <w:marRight w:val="0"/>
          <w:marTop w:val="0"/>
          <w:marBottom w:val="0"/>
          <w:divBdr>
            <w:top w:val="none" w:sz="0" w:space="0" w:color="auto"/>
            <w:left w:val="none" w:sz="0" w:space="0" w:color="auto"/>
            <w:bottom w:val="none" w:sz="0" w:space="0" w:color="auto"/>
            <w:right w:val="none" w:sz="0" w:space="0" w:color="auto"/>
          </w:divBdr>
          <w:divsChild>
            <w:div w:id="5214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1439</Characters>
  <Application>Microsoft Office Word</Application>
  <DocSecurity>0</DocSecurity>
  <Lines>11</Lines>
  <Paragraphs>3</Paragraphs>
  <ScaleCrop>false</ScaleCrop>
  <Company>Lenovo (Beijing) Limited</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附表1</dc:title>
  <dc:creator>Lenovo User</dc:creator>
  <cp:lastModifiedBy>ｗａｎｇ</cp:lastModifiedBy>
  <cp:revision>2</cp:revision>
  <cp:lastPrinted>2016-09-06T00:46:00Z</cp:lastPrinted>
  <dcterms:created xsi:type="dcterms:W3CDTF">2018-05-09T01:48:00Z</dcterms:created>
  <dcterms:modified xsi:type="dcterms:W3CDTF">2018-05-09T01:48:00Z</dcterms:modified>
</cp:coreProperties>
</file>